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AE" w:rsidRPr="00D03129" w:rsidRDefault="00D03129" w:rsidP="00493FC2">
      <w:pPr>
        <w:pStyle w:val="Greinanmskr"/>
        <w:rPr>
          <w:rFonts w:ascii="Comic Sans MS" w:hAnsi="Comic Sans MS"/>
        </w:rPr>
      </w:pPr>
      <w:r w:rsidRPr="00D03129">
        <w:rPr>
          <w:rFonts w:ascii="Comic Sans MS" w:hAnsi="Comic Sans MS"/>
          <w:b/>
        </w:rPr>
        <w:t>Hæfniviðmið</w:t>
      </w:r>
      <w:r w:rsidR="004276AE" w:rsidRPr="00D03129">
        <w:rPr>
          <w:rFonts w:ascii="Comic Sans MS" w:hAnsi="Comic Sans MS"/>
          <w:b/>
        </w:rPr>
        <w:t xml:space="preserve"> </w:t>
      </w:r>
      <w:r>
        <w:rPr>
          <w:rFonts w:ascii="Comic Sans MS" w:hAnsi="Comic Sans MS"/>
          <w:b/>
        </w:rPr>
        <w:t>(tekið úr inngangi í námsskrá)</w:t>
      </w:r>
      <w:r>
        <w:rPr>
          <w:rFonts w:ascii="Comic Sans MS" w:hAnsi="Comic Sans MS"/>
        </w:rPr>
        <w:br/>
        <w:t>K</w:t>
      </w:r>
      <w:r w:rsidR="004276AE" w:rsidRPr="00D03129">
        <w:rPr>
          <w:rFonts w:ascii="Comic Sans MS" w:hAnsi="Comic Sans MS"/>
        </w:rPr>
        <w:t xml:space="preserve">ennarar </w:t>
      </w:r>
      <w:r>
        <w:rPr>
          <w:rFonts w:ascii="Comic Sans MS" w:hAnsi="Comic Sans MS"/>
        </w:rPr>
        <w:t xml:space="preserve">velja </w:t>
      </w:r>
      <w:r w:rsidR="004276AE" w:rsidRPr="00D03129">
        <w:rPr>
          <w:rFonts w:ascii="Comic Sans MS" w:hAnsi="Comic Sans MS"/>
        </w:rPr>
        <w:t>kennsluaðferðir, námsefni og matsaðferðir</w:t>
      </w:r>
      <w:r>
        <w:rPr>
          <w:rFonts w:ascii="Comic Sans MS" w:hAnsi="Comic Sans MS"/>
        </w:rPr>
        <w:t xml:space="preserve"> og gera</w:t>
      </w:r>
      <w:r w:rsidR="004276AE" w:rsidRPr="00D03129">
        <w:rPr>
          <w:rFonts w:ascii="Comic Sans MS" w:hAnsi="Comic Sans MS"/>
        </w:rPr>
        <w:t xml:space="preserve"> grein fy</w:t>
      </w:r>
      <w:r>
        <w:rPr>
          <w:rFonts w:ascii="Comic Sans MS" w:hAnsi="Comic Sans MS"/>
        </w:rPr>
        <w:t>rir því í skólanámskrá skólans og á námsefniskynningu</w:t>
      </w:r>
    </w:p>
    <w:p w:rsidR="00193602" w:rsidRPr="00D03129" w:rsidRDefault="00193602" w:rsidP="00493FC2">
      <w:pPr>
        <w:pStyle w:val="Stll1"/>
        <w:rPr>
          <w:rFonts w:ascii="Comic Sans MS" w:hAnsi="Comic Sans MS"/>
        </w:rPr>
      </w:pPr>
      <w:bookmarkStart w:id="0" w:name="_Toc326829309"/>
      <w:r w:rsidRPr="00D03129">
        <w:rPr>
          <w:rFonts w:ascii="Comic Sans MS" w:hAnsi="Comic Sans MS"/>
        </w:rPr>
        <w:t>Menntagildi og meginmarkmið samfélagsgreina</w:t>
      </w:r>
      <w:bookmarkEnd w:id="0"/>
    </w:p>
    <w:p w:rsidR="00193602" w:rsidRPr="00D03129" w:rsidRDefault="00193602" w:rsidP="00493FC2">
      <w:pPr>
        <w:pStyle w:val="ListParagraph"/>
        <w:spacing w:after="0"/>
        <w:ind w:left="0"/>
        <w:jc w:val="both"/>
        <w:rPr>
          <w:rFonts w:ascii="Comic Sans MS" w:hAnsi="Comic Sans MS" w:cs="Arial"/>
          <w:sz w:val="20"/>
          <w:szCs w:val="20"/>
        </w:rPr>
      </w:pPr>
    </w:p>
    <w:p w:rsidR="003E5056" w:rsidRPr="00D03129" w:rsidRDefault="003E5056" w:rsidP="00493FC2">
      <w:pPr>
        <w:pStyle w:val="ListParagraph"/>
        <w:spacing w:after="0"/>
        <w:ind w:left="0"/>
        <w:jc w:val="both"/>
        <w:rPr>
          <w:rFonts w:ascii="Comic Sans MS" w:hAnsi="Comic Sans MS" w:cs="Arial"/>
          <w:sz w:val="20"/>
          <w:szCs w:val="20"/>
        </w:rPr>
      </w:pPr>
      <w:r w:rsidRPr="00D03129">
        <w:rPr>
          <w:rFonts w:ascii="Comic Sans MS" w:hAnsi="Comic Sans MS" w:cs="Arial"/>
          <w:sz w:val="20"/>
          <w:szCs w:val="20"/>
        </w:rPr>
        <w:t>Samfélagsgreinar í þessari aðalnámskrá fela í sér víðara svið og fleiri námsgreinar og efnisþætti en verið hefur áður. Undir samfélagsgreinar heyra nú meðal annars námsgreinar sem kenndar hafa verið í íslenskum skólum undir samheiti sam</w:t>
      </w:r>
      <w:r w:rsidR="00DB07E0" w:rsidRPr="00D03129">
        <w:rPr>
          <w:rFonts w:ascii="Comic Sans MS" w:hAnsi="Comic Sans MS" w:cs="Arial"/>
          <w:sz w:val="20"/>
          <w:szCs w:val="20"/>
        </w:rPr>
        <w:t>félagsgreina eða samfélagsfræði</w:t>
      </w:r>
      <w:r w:rsidRPr="00D03129">
        <w:rPr>
          <w:rFonts w:ascii="Comic Sans MS" w:hAnsi="Comic Sans MS" w:cs="Arial"/>
          <w:sz w:val="20"/>
          <w:szCs w:val="20"/>
        </w:rPr>
        <w:t xml:space="preserve"> eða sem afmarkaðir námsþættir. Þar er einkum um að ræða sögu, landafræði, þjóðfélagsfræði, </w:t>
      </w:r>
      <w:r w:rsidR="00DB07E0" w:rsidRPr="00D03129">
        <w:rPr>
          <w:rFonts w:ascii="Comic Sans MS" w:hAnsi="Comic Sans MS" w:cs="Arial"/>
          <w:sz w:val="20"/>
          <w:szCs w:val="20"/>
        </w:rPr>
        <w:t>trúarbragðafræði, lífsleikni</w:t>
      </w:r>
      <w:r w:rsidRPr="00D03129">
        <w:rPr>
          <w:rFonts w:ascii="Comic Sans MS" w:hAnsi="Comic Sans MS" w:cs="Arial"/>
          <w:sz w:val="20"/>
          <w:szCs w:val="20"/>
        </w:rPr>
        <w:t xml:space="preserve"> og siðfræði. Þær byggja einnig á þekkingu og stefjum úr öðrum fræðigreinum eins og heimspeki, kynjafræði, sálfræði, stjórnmálafræði og hagfræði. Þessar greinar og námsþættir eru ekki aðgreind í </w:t>
      </w:r>
      <w:r w:rsidR="003C46A9" w:rsidRPr="00D03129">
        <w:rPr>
          <w:rFonts w:ascii="Comic Sans MS" w:hAnsi="Comic Sans MS" w:cs="Arial"/>
          <w:sz w:val="20"/>
          <w:szCs w:val="20"/>
        </w:rPr>
        <w:t>aðal</w:t>
      </w:r>
      <w:r w:rsidRPr="00D03129">
        <w:rPr>
          <w:rFonts w:ascii="Comic Sans MS" w:hAnsi="Comic Sans MS" w:cs="Arial"/>
          <w:sz w:val="20"/>
          <w:szCs w:val="20"/>
        </w:rPr>
        <w:t xml:space="preserve">námskránni en skólunum látið eftir að haga greinaskiptingu eftir því sem skynsamlegast, hentugast og árangursríkast er við hverjar aðstæður </w:t>
      </w:r>
      <w:r w:rsidR="003C46A9" w:rsidRPr="00D03129">
        <w:rPr>
          <w:rFonts w:ascii="Comic Sans MS" w:hAnsi="Comic Sans MS" w:cs="Arial"/>
          <w:sz w:val="20"/>
          <w:szCs w:val="20"/>
        </w:rPr>
        <w:t xml:space="preserve"> </w:t>
      </w:r>
      <w:r w:rsidRPr="00D03129">
        <w:rPr>
          <w:rFonts w:ascii="Comic Sans MS" w:hAnsi="Comic Sans MS" w:cs="Arial"/>
          <w:sz w:val="20"/>
          <w:szCs w:val="20"/>
        </w:rPr>
        <w:t>meðan öll hæfniviðmið eru höfð í huga</w:t>
      </w:r>
      <w:r w:rsidR="003C46A9" w:rsidRPr="00D03129">
        <w:rPr>
          <w:rFonts w:ascii="Comic Sans MS" w:hAnsi="Comic Sans MS" w:cs="Arial"/>
          <w:sz w:val="20"/>
          <w:szCs w:val="20"/>
        </w:rPr>
        <w:t xml:space="preserve"> innan þess ramma sem námssviðinu er markaður í viðmiðunarstundaskrá sem birt er í almennum hluta aðalnámskrár</w:t>
      </w:r>
      <w:r w:rsidRPr="00D03129">
        <w:rPr>
          <w:rFonts w:ascii="Comic Sans MS" w:hAnsi="Comic Sans MS" w:cs="Arial"/>
          <w:sz w:val="20"/>
          <w:szCs w:val="20"/>
        </w:rPr>
        <w:t>.</w:t>
      </w:r>
    </w:p>
    <w:p w:rsidR="00B91F8F" w:rsidRPr="00D03129" w:rsidRDefault="00B91F8F" w:rsidP="00E8093F">
      <w:pPr>
        <w:pStyle w:val="ListParagraph"/>
        <w:ind w:left="0"/>
        <w:jc w:val="both"/>
        <w:rPr>
          <w:rFonts w:ascii="Comic Sans MS" w:hAnsi="Comic Sans MS" w:cs="Arial"/>
          <w:sz w:val="20"/>
          <w:szCs w:val="20"/>
        </w:rPr>
      </w:pPr>
    </w:p>
    <w:p w:rsidR="00193602" w:rsidRPr="00D03129" w:rsidRDefault="00193602" w:rsidP="00E8093F">
      <w:pPr>
        <w:pStyle w:val="ListParagraph"/>
        <w:ind w:left="0"/>
        <w:jc w:val="both"/>
        <w:rPr>
          <w:rFonts w:ascii="Comic Sans MS" w:hAnsi="Comic Sans MS" w:cs="Arial"/>
          <w:sz w:val="20"/>
          <w:szCs w:val="20"/>
        </w:rPr>
      </w:pPr>
      <w:r w:rsidRPr="00D03129">
        <w:rPr>
          <w:rFonts w:ascii="Comic Sans MS" w:hAnsi="Comic Sans MS" w:cs="Arial"/>
          <w:sz w:val="20"/>
          <w:szCs w:val="20"/>
        </w:rPr>
        <w:t>Samfélagsgreinar eru þær greinar sem fjalla um samfélög og menningu á upplýsandi og gagnrýninn hátt. Þær eiga sér grundvöll í þeirri skyldu hvers samfélags að fræða nemendur um gildi eins og jafnrétti, lýðræði, umhyggju og virðingu og þýðingu þessara gilda fyrir farsælt líf. Slíka menntun öðlast ungt fólk vissulega einnig annars staðar en í skólakerfinu, enda er</w:t>
      </w:r>
      <w:r w:rsidR="00E80B5C" w:rsidRPr="00D03129">
        <w:rPr>
          <w:rFonts w:ascii="Comic Sans MS" w:hAnsi="Comic Sans MS" w:cs="Arial"/>
          <w:sz w:val="20"/>
          <w:szCs w:val="20"/>
        </w:rPr>
        <w:t>u fyrirmyndir barna margar. Ú</w:t>
      </w:r>
      <w:r w:rsidRPr="00D03129">
        <w:rPr>
          <w:rFonts w:ascii="Comic Sans MS" w:hAnsi="Comic Sans MS" w:cs="Arial"/>
          <w:sz w:val="20"/>
          <w:szCs w:val="20"/>
        </w:rPr>
        <w:t xml:space="preserve">r umhverfinu </w:t>
      </w:r>
      <w:r w:rsidR="003C46A9" w:rsidRPr="00D03129">
        <w:rPr>
          <w:rFonts w:ascii="Comic Sans MS" w:hAnsi="Comic Sans MS" w:cs="Arial"/>
          <w:sz w:val="20"/>
          <w:szCs w:val="20"/>
        </w:rPr>
        <w:t xml:space="preserve">og nærsamfélaginu </w:t>
      </w:r>
      <w:r w:rsidRPr="00D03129">
        <w:rPr>
          <w:rFonts w:ascii="Comic Sans MS" w:hAnsi="Comic Sans MS" w:cs="Arial"/>
          <w:sz w:val="20"/>
          <w:szCs w:val="20"/>
        </w:rPr>
        <w:t>koma einnig margar þær áskoranir sem samfélagsgreinum er ætlað að hjálpa nemendum að bregðast við í krafti skynsemi sinnar. Kennsla í samfélagsgreinum felst í því að gera nemendum grein fyrir eigin ábyrgð á þeim leiðum sem hver og einn velur sér til þess að fóta sig í félagi við annað fólk</w:t>
      </w:r>
      <w:r w:rsidR="00DB07E0" w:rsidRPr="00D03129">
        <w:rPr>
          <w:rFonts w:ascii="Comic Sans MS" w:hAnsi="Comic Sans MS" w:cs="Arial"/>
          <w:sz w:val="20"/>
          <w:szCs w:val="20"/>
        </w:rPr>
        <w:t xml:space="preserve"> og umhverfi</w:t>
      </w:r>
      <w:r w:rsidRPr="00D03129">
        <w:rPr>
          <w:rFonts w:ascii="Comic Sans MS" w:hAnsi="Comic Sans MS" w:cs="Arial"/>
          <w:sz w:val="20"/>
          <w:szCs w:val="20"/>
        </w:rPr>
        <w:t>. Samfélagsgreinum er ætlað að efla skilning nemenda á ákveðnum grundvallargæðum mannlegs lífs og skiptingu þeirra með því að útskýra hvern</w:t>
      </w:r>
      <w:r w:rsidR="00DB07E0" w:rsidRPr="00D03129">
        <w:rPr>
          <w:rFonts w:ascii="Comic Sans MS" w:hAnsi="Comic Sans MS" w:cs="Arial"/>
          <w:sz w:val="20"/>
          <w:szCs w:val="20"/>
        </w:rPr>
        <w:t>ig þessi gæði leiða til margvíslegra</w:t>
      </w:r>
      <w:r w:rsidRPr="00D03129">
        <w:rPr>
          <w:rFonts w:ascii="Comic Sans MS" w:hAnsi="Comic Sans MS" w:cs="Arial"/>
          <w:sz w:val="20"/>
          <w:szCs w:val="20"/>
        </w:rPr>
        <w:t xml:space="preserve"> skyld</w:t>
      </w:r>
      <w:r w:rsidR="003C46A9" w:rsidRPr="00D03129">
        <w:rPr>
          <w:rFonts w:ascii="Comic Sans MS" w:hAnsi="Comic Sans MS" w:cs="Arial"/>
          <w:sz w:val="20"/>
          <w:szCs w:val="20"/>
        </w:rPr>
        <w:t>n</w:t>
      </w:r>
      <w:r w:rsidRPr="00D03129">
        <w:rPr>
          <w:rFonts w:ascii="Comic Sans MS" w:hAnsi="Comic Sans MS" w:cs="Arial"/>
          <w:sz w:val="20"/>
          <w:szCs w:val="20"/>
        </w:rPr>
        <w:t xml:space="preserve">a, réttinda og gilda sem </w:t>
      </w:r>
      <w:r w:rsidR="00DB07E0" w:rsidRPr="00D03129">
        <w:rPr>
          <w:rFonts w:ascii="Comic Sans MS" w:hAnsi="Comic Sans MS" w:cs="Arial"/>
          <w:sz w:val="20"/>
          <w:szCs w:val="20"/>
        </w:rPr>
        <w:t>eru órofa hluti af félagslegum og siðferðilegum</w:t>
      </w:r>
      <w:r w:rsidRPr="00D03129">
        <w:rPr>
          <w:rFonts w:ascii="Comic Sans MS" w:hAnsi="Comic Sans MS" w:cs="Arial"/>
          <w:sz w:val="20"/>
          <w:szCs w:val="20"/>
        </w:rPr>
        <w:t xml:space="preserve"> veruleika</w:t>
      </w:r>
      <w:r w:rsidR="00DB07E0" w:rsidRPr="00D03129">
        <w:rPr>
          <w:rFonts w:ascii="Comic Sans MS" w:hAnsi="Comic Sans MS" w:cs="Arial"/>
          <w:sz w:val="20"/>
          <w:szCs w:val="20"/>
        </w:rPr>
        <w:t xml:space="preserve"> okkar</w:t>
      </w:r>
      <w:r w:rsidRPr="00D03129">
        <w:rPr>
          <w:rFonts w:ascii="Comic Sans MS" w:hAnsi="Comic Sans MS" w:cs="Arial"/>
          <w:sz w:val="20"/>
          <w:szCs w:val="20"/>
        </w:rPr>
        <w:t>. Dæmi um slík gæði eru réttlæti, þekking, frelsi, vinátta</w:t>
      </w:r>
      <w:r w:rsidR="003C46A9" w:rsidRPr="00D03129">
        <w:rPr>
          <w:rFonts w:ascii="Comic Sans MS" w:hAnsi="Comic Sans MS" w:cs="Arial"/>
          <w:sz w:val="20"/>
          <w:szCs w:val="20"/>
        </w:rPr>
        <w:t>, virðing, ábyrgð</w:t>
      </w:r>
      <w:r w:rsidRPr="00D03129">
        <w:rPr>
          <w:rFonts w:ascii="Comic Sans MS" w:hAnsi="Comic Sans MS" w:cs="Arial"/>
          <w:sz w:val="20"/>
          <w:szCs w:val="20"/>
        </w:rPr>
        <w:t xml:space="preserve"> og lífið sjálft.</w:t>
      </w:r>
    </w:p>
    <w:p w:rsidR="00B91F8F" w:rsidRPr="00D03129" w:rsidRDefault="00B91F8F" w:rsidP="00E8093F">
      <w:pPr>
        <w:pStyle w:val="ListParagraph"/>
        <w:ind w:left="0"/>
        <w:jc w:val="both"/>
        <w:rPr>
          <w:rFonts w:ascii="Comic Sans MS" w:hAnsi="Comic Sans MS" w:cs="Arial"/>
          <w:sz w:val="20"/>
          <w:szCs w:val="20"/>
        </w:rPr>
      </w:pPr>
    </w:p>
    <w:p w:rsidR="00193602" w:rsidRPr="00D03129" w:rsidRDefault="00193602" w:rsidP="00E8093F">
      <w:pPr>
        <w:pStyle w:val="ListParagraph"/>
        <w:ind w:left="0"/>
        <w:jc w:val="both"/>
        <w:rPr>
          <w:rFonts w:ascii="Comic Sans MS" w:hAnsi="Comic Sans MS" w:cs="Arial"/>
          <w:sz w:val="20"/>
          <w:szCs w:val="20"/>
        </w:rPr>
      </w:pPr>
      <w:r w:rsidRPr="00D03129">
        <w:rPr>
          <w:rFonts w:ascii="Comic Sans MS" w:hAnsi="Comic Sans MS" w:cs="Arial"/>
          <w:sz w:val="20"/>
          <w:szCs w:val="20"/>
        </w:rPr>
        <w:t>Menntagildi þessara greina felst í því að þroska hæfni nemenda til að eiga í innihaldsríkum samskiptum við aðra. Þessi hæfni á sér þrjár rætur: (1) í tengslum vi</w:t>
      </w:r>
      <w:r w:rsidR="00E80B5C" w:rsidRPr="00D03129">
        <w:rPr>
          <w:rFonts w:ascii="Comic Sans MS" w:hAnsi="Comic Sans MS" w:cs="Arial"/>
          <w:sz w:val="20"/>
          <w:szCs w:val="20"/>
        </w:rPr>
        <w:t>ð aðra sem þegar eru mótuð, svo sem</w:t>
      </w:r>
      <w:r w:rsidRPr="00D03129">
        <w:rPr>
          <w:rFonts w:ascii="Comic Sans MS" w:hAnsi="Comic Sans MS" w:cs="Arial"/>
          <w:sz w:val="20"/>
          <w:szCs w:val="20"/>
        </w:rPr>
        <w:t xml:space="preserve"> innan fjölskyldunnar, (2) í tengslum við sjálfa(n) sig, (3) í myndun nýrra tengsla við aðra við breytilegar aðstæður hvers kyns félagslífs. Þessar rætur og menntagildi samfélagsgreina má útskýra nánar á eftirfarandi hátt:</w:t>
      </w:r>
    </w:p>
    <w:p w:rsidR="00193602" w:rsidRPr="00D03129" w:rsidRDefault="00193602" w:rsidP="00E8093F">
      <w:pPr>
        <w:numPr>
          <w:ilvl w:val="0"/>
          <w:numId w:val="1"/>
        </w:numPr>
        <w:spacing w:after="0" w:line="360" w:lineRule="auto"/>
        <w:ind w:left="1259" w:hanging="357"/>
        <w:jc w:val="both"/>
        <w:rPr>
          <w:rFonts w:ascii="Comic Sans MS" w:eastAsia="SimSun" w:hAnsi="Comic Sans MS" w:cs="Arial"/>
          <w:sz w:val="20"/>
          <w:szCs w:val="20"/>
          <w:lang w:eastAsia="zh-CN"/>
        </w:rPr>
      </w:pPr>
      <w:r w:rsidRPr="00D03129">
        <w:rPr>
          <w:rFonts w:ascii="Comic Sans MS" w:eastAsia="SimSun" w:hAnsi="Comic Sans MS" w:cs="Arial"/>
          <w:sz w:val="20"/>
          <w:szCs w:val="20"/>
          <w:lang w:eastAsia="zh-CN"/>
        </w:rPr>
        <w:t>Hæfni nemanda til að skilja veruleikann (</w:t>
      </w:r>
      <w:r w:rsidR="00DB07E0" w:rsidRPr="00D03129">
        <w:rPr>
          <w:rFonts w:ascii="Comic Sans MS" w:eastAsia="SimSun" w:hAnsi="Comic Sans MS" w:cs="Arial"/>
          <w:sz w:val="20"/>
          <w:szCs w:val="20"/>
          <w:lang w:eastAsia="zh-CN"/>
        </w:rPr>
        <w:t xml:space="preserve">umhverfið, </w:t>
      </w:r>
      <w:r w:rsidRPr="00D03129">
        <w:rPr>
          <w:rFonts w:ascii="Comic Sans MS" w:eastAsia="SimSun" w:hAnsi="Comic Sans MS" w:cs="Arial"/>
          <w:sz w:val="20"/>
          <w:szCs w:val="20"/>
          <w:lang w:eastAsia="zh-CN"/>
        </w:rPr>
        <w:t xml:space="preserve">samfélagið, söguna og menningu) sem hann hefur fæðst inn í byggist á þeirri reynslu sem hann hefur orðið fyrir. </w:t>
      </w:r>
      <w:r w:rsidRPr="00D03129">
        <w:rPr>
          <w:rFonts w:ascii="Comic Sans MS" w:eastAsia="SimSun" w:hAnsi="Comic Sans MS" w:cs="Arial"/>
          <w:i/>
          <w:sz w:val="20"/>
          <w:szCs w:val="20"/>
          <w:lang w:eastAsia="zh-CN"/>
        </w:rPr>
        <w:t xml:space="preserve">Samfélagsgreinar eiga að efla þessa hæfni með því að víkka út og dýpka </w:t>
      </w:r>
      <w:r w:rsidRPr="00D03129">
        <w:rPr>
          <w:rFonts w:ascii="Comic Sans MS" w:eastAsia="SimSun" w:hAnsi="Comic Sans MS" w:cs="Arial"/>
          <w:sz w:val="20"/>
          <w:szCs w:val="20"/>
          <w:lang w:eastAsia="zh-CN"/>
        </w:rPr>
        <w:t>reynsluheim</w:t>
      </w:r>
      <w:r w:rsidRPr="00D03129">
        <w:rPr>
          <w:rFonts w:ascii="Comic Sans MS" w:eastAsia="SimSun" w:hAnsi="Comic Sans MS" w:cs="Arial"/>
          <w:i/>
          <w:sz w:val="20"/>
          <w:szCs w:val="20"/>
          <w:lang w:eastAsia="zh-CN"/>
        </w:rPr>
        <w:t xml:space="preserve"> nemandans.</w:t>
      </w:r>
    </w:p>
    <w:p w:rsidR="00193602" w:rsidRPr="00D03129" w:rsidRDefault="00193602" w:rsidP="00E8093F">
      <w:pPr>
        <w:numPr>
          <w:ilvl w:val="0"/>
          <w:numId w:val="1"/>
        </w:numPr>
        <w:spacing w:after="0" w:line="360" w:lineRule="auto"/>
        <w:ind w:left="1259" w:hanging="357"/>
        <w:jc w:val="both"/>
        <w:rPr>
          <w:rFonts w:ascii="Comic Sans MS" w:eastAsia="SimSun" w:hAnsi="Comic Sans MS" w:cs="Arial"/>
          <w:sz w:val="20"/>
          <w:szCs w:val="20"/>
          <w:lang w:eastAsia="zh-CN"/>
        </w:rPr>
      </w:pPr>
      <w:r w:rsidRPr="00D03129">
        <w:rPr>
          <w:rFonts w:ascii="Comic Sans MS" w:eastAsia="SimSun" w:hAnsi="Comic Sans MS" w:cs="Arial"/>
          <w:sz w:val="20"/>
          <w:szCs w:val="20"/>
          <w:lang w:eastAsia="zh-CN"/>
        </w:rPr>
        <w:lastRenderedPageBreak/>
        <w:t xml:space="preserve">Hæfni nemanda til átta sig á sjálfum sér byggist á því hvaða mynd hann gerir sér af sjálfum sér (og öðrum) í eigin huga. </w:t>
      </w:r>
      <w:r w:rsidRPr="00D03129">
        <w:rPr>
          <w:rFonts w:ascii="Comic Sans MS" w:eastAsia="SimSun" w:hAnsi="Comic Sans MS" w:cs="Arial"/>
          <w:i/>
          <w:sz w:val="20"/>
          <w:szCs w:val="20"/>
          <w:lang w:eastAsia="zh-CN"/>
        </w:rPr>
        <w:t xml:space="preserve">Samfélagsgreinar eiga að efla þessa hæfni með því að víkka út og dýpka </w:t>
      </w:r>
      <w:r w:rsidRPr="00D03129">
        <w:rPr>
          <w:rFonts w:ascii="Comic Sans MS" w:eastAsia="SimSun" w:hAnsi="Comic Sans MS" w:cs="Arial"/>
          <w:sz w:val="20"/>
          <w:szCs w:val="20"/>
          <w:lang w:eastAsia="zh-CN"/>
        </w:rPr>
        <w:t>hugarheim</w:t>
      </w:r>
      <w:r w:rsidRPr="00D03129">
        <w:rPr>
          <w:rFonts w:ascii="Comic Sans MS" w:eastAsia="SimSun" w:hAnsi="Comic Sans MS" w:cs="Arial"/>
          <w:i/>
          <w:sz w:val="20"/>
          <w:szCs w:val="20"/>
          <w:lang w:eastAsia="zh-CN"/>
        </w:rPr>
        <w:t xml:space="preserve"> nemandans.</w:t>
      </w:r>
    </w:p>
    <w:p w:rsidR="00193602" w:rsidRPr="00D03129" w:rsidRDefault="00193602" w:rsidP="00E8093F">
      <w:pPr>
        <w:numPr>
          <w:ilvl w:val="0"/>
          <w:numId w:val="1"/>
        </w:numPr>
        <w:spacing w:after="0" w:line="360" w:lineRule="auto"/>
        <w:ind w:left="1259" w:hanging="357"/>
        <w:jc w:val="both"/>
        <w:rPr>
          <w:rFonts w:ascii="Comic Sans MS" w:eastAsia="SimSun" w:hAnsi="Comic Sans MS" w:cs="Arial"/>
          <w:sz w:val="20"/>
          <w:szCs w:val="20"/>
          <w:lang w:eastAsia="zh-CN"/>
        </w:rPr>
      </w:pPr>
      <w:r w:rsidRPr="00D03129">
        <w:rPr>
          <w:rFonts w:ascii="Comic Sans MS" w:eastAsia="SimSun" w:hAnsi="Comic Sans MS" w:cs="Arial"/>
          <w:sz w:val="20"/>
          <w:szCs w:val="20"/>
          <w:lang w:eastAsia="zh-CN"/>
        </w:rPr>
        <w:t xml:space="preserve">Hæfni nemanda til að mynda og þróa tengsl sín við aðra byggist á þeim félagsskap sem hann hefur tekið þátt í. </w:t>
      </w:r>
      <w:r w:rsidRPr="00D03129">
        <w:rPr>
          <w:rFonts w:ascii="Comic Sans MS" w:eastAsia="SimSun" w:hAnsi="Comic Sans MS" w:cs="Arial"/>
          <w:i/>
          <w:sz w:val="20"/>
          <w:szCs w:val="20"/>
          <w:lang w:eastAsia="zh-CN"/>
        </w:rPr>
        <w:t xml:space="preserve">Samfélagsgreinar eiga að efla þessa hæfni með því að virkja nemandann til þátttöku í </w:t>
      </w:r>
      <w:r w:rsidRPr="00D03129">
        <w:rPr>
          <w:rFonts w:ascii="Comic Sans MS" w:eastAsia="SimSun" w:hAnsi="Comic Sans MS" w:cs="Arial"/>
          <w:sz w:val="20"/>
          <w:szCs w:val="20"/>
          <w:lang w:eastAsia="zh-CN"/>
        </w:rPr>
        <w:t>félagsheim</w:t>
      </w:r>
      <w:r w:rsidR="003C46A9" w:rsidRPr="00D03129">
        <w:rPr>
          <w:rFonts w:ascii="Comic Sans MS" w:eastAsia="SimSun" w:hAnsi="Comic Sans MS" w:cs="Arial"/>
          <w:sz w:val="20"/>
          <w:szCs w:val="20"/>
          <w:lang w:eastAsia="zh-CN"/>
        </w:rPr>
        <w:t>i</w:t>
      </w:r>
      <w:r w:rsidRPr="00D03129">
        <w:rPr>
          <w:rFonts w:ascii="Comic Sans MS" w:eastAsia="SimSun" w:hAnsi="Comic Sans MS" w:cs="Arial"/>
          <w:i/>
          <w:sz w:val="20"/>
          <w:szCs w:val="20"/>
          <w:lang w:eastAsia="zh-CN"/>
        </w:rPr>
        <w:t xml:space="preserve"> sínum og þeim gildum og reglum sem þar ríkja.</w:t>
      </w:r>
    </w:p>
    <w:p w:rsidR="00B91F8F" w:rsidRPr="00D03129" w:rsidRDefault="00B91F8F" w:rsidP="00E8093F">
      <w:pPr>
        <w:pStyle w:val="Greinanmskr"/>
        <w:rPr>
          <w:rFonts w:ascii="Comic Sans MS" w:hAnsi="Comic Sans MS"/>
        </w:rPr>
      </w:pPr>
    </w:p>
    <w:p w:rsidR="00193602" w:rsidRPr="00D03129" w:rsidRDefault="00193602" w:rsidP="00E8093F">
      <w:pPr>
        <w:pStyle w:val="Greinanmskr"/>
        <w:rPr>
          <w:rFonts w:ascii="Comic Sans MS" w:hAnsi="Comic Sans MS"/>
        </w:rPr>
      </w:pPr>
      <w:r w:rsidRPr="00D03129">
        <w:rPr>
          <w:rFonts w:ascii="Comic Sans MS" w:hAnsi="Comic Sans MS"/>
        </w:rPr>
        <w:t>Markmið samfélagsgreina er að stuðla að skilningi nemenda á mörgum þeim hugmyndum og hugsjónum sem liggja til grundvallar viðhorfum okkar til umhverfis, auðlinda</w:t>
      </w:r>
      <w:r w:rsidR="003C46A9" w:rsidRPr="00D03129">
        <w:rPr>
          <w:rFonts w:ascii="Comic Sans MS" w:hAnsi="Comic Sans MS"/>
        </w:rPr>
        <w:t>, menningar</w:t>
      </w:r>
      <w:r w:rsidRPr="00D03129">
        <w:rPr>
          <w:rFonts w:ascii="Comic Sans MS" w:hAnsi="Comic Sans MS"/>
        </w:rPr>
        <w:t xml:space="preserve"> og sögu. Þeim er ætlað að gera nemendum kleift að nálgast samfélagsleg og siðferðileg álitamál með hjálp samræðunnar og láta afstöðu sína stjórnast af rökum. Kennsla í samfélagsgreinum á að miða að því að nemendur geti leyst hlutverk sitt sem þátttakendur í flóknu samspili mótandi sviða tilverunnar á skapandi hátt. Nemendur skulu fá leiðsögn í lýðræðislegum vinnubrögðum eins og þau geta komið fyrir á öllum þessu sviðum hvort sem um er að ræða fjölskylduna, vinahópinn, skólann eða samfélagið í víðara samhengi. Markmið samfélagsgreina er að nemendur tileinki sér réttsýni sem meðal annars byggir á hæfni til þess að setja sig í spor annarra og hæfni til þess að sjá fyrir afleiðingar gerða sinna fyrir umhverfið og þjóðfélagið í heild.</w:t>
      </w:r>
    </w:p>
    <w:p w:rsidR="00193602" w:rsidRPr="00D03129" w:rsidRDefault="00193602" w:rsidP="00E8093F">
      <w:pPr>
        <w:pStyle w:val="Greinanmskr"/>
        <w:rPr>
          <w:rFonts w:ascii="Comic Sans MS" w:hAnsi="Comic Sans MS"/>
        </w:rPr>
      </w:pPr>
      <w:r w:rsidRPr="00D03129">
        <w:rPr>
          <w:rFonts w:ascii="Comic Sans MS" w:hAnsi="Comic Sans MS"/>
        </w:rPr>
        <w:t xml:space="preserve">Samfélagsgreinar deila gildum sínum og markmiðum með ýmsum öðrum námsgreinum. Sérstaða þeirra felst í því hvernig þær ljá nemendum mikilvæg verkfæri til þess að þróa skilning sinn á sjálfum sér, öðru fólki og því </w:t>
      </w:r>
      <w:r w:rsidR="00DB07E0" w:rsidRPr="00D03129">
        <w:rPr>
          <w:rFonts w:ascii="Comic Sans MS" w:hAnsi="Comic Sans MS"/>
        </w:rPr>
        <w:t xml:space="preserve">umhverfi og </w:t>
      </w:r>
      <w:r w:rsidRPr="00D03129">
        <w:rPr>
          <w:rFonts w:ascii="Comic Sans MS" w:hAnsi="Comic Sans MS"/>
        </w:rPr>
        <w:t>samfélagi sem þeir hrærast í. Nemendur þjálfast í að greina margs konar gögn, túlka margvíslegar heimildir og meta frásagnir um fjölbreytileg lífsskilyrði fólks sem og þróun samfélags og menningar. Nemendur fræðast um réttindi sín og skyldur</w:t>
      </w:r>
      <w:r w:rsidR="00EC0300" w:rsidRPr="00D03129">
        <w:rPr>
          <w:rFonts w:ascii="Comic Sans MS" w:hAnsi="Comic Sans MS"/>
        </w:rPr>
        <w:t xml:space="preserve"> og ábyrgð</w:t>
      </w:r>
      <w:r w:rsidRPr="00D03129">
        <w:rPr>
          <w:rFonts w:ascii="Comic Sans MS" w:hAnsi="Comic Sans MS"/>
        </w:rPr>
        <w:t xml:space="preserve"> og læra um stofnanir samfélagsins. Samfélagsgreinar örva bæði skapandi og gagnrýna hugsun og hvetja nemendur til þess að færa rök fyrir máli sínu og meta samkvæmni í skoðunum. Með því að nýta sér agaðar samræður og vönduð kennslugögn er nemendum gefinn kostur á að takast á við mikilvægar en umdeildar spurningar um möguleg lífskjör og farsæld einstaklinga og samfélaga í fortíð, nútíð og framtíð.</w:t>
      </w:r>
    </w:p>
    <w:p w:rsidR="00193602" w:rsidRPr="00D03129" w:rsidRDefault="00193602" w:rsidP="006D51EF">
      <w:pPr>
        <w:pStyle w:val="Greinanmskr"/>
        <w:rPr>
          <w:rFonts w:ascii="Comic Sans MS" w:hAnsi="Comic Sans MS"/>
        </w:rPr>
      </w:pPr>
      <w:r w:rsidRPr="00D03129">
        <w:rPr>
          <w:rFonts w:ascii="Comic Sans MS" w:hAnsi="Comic Sans MS"/>
        </w:rPr>
        <w:t xml:space="preserve">Hver fræðigrein innan samfélagsgreinanna gegnir ákveðnu hlutverki til þess að gildi og markmið greinanna í heild náist. Í sögukennslu er byggt á heildstæðri og fjölbreyttri skoðun heimilda um samfélög og einstaklinga frá fortíð til samtíma. Landafræðin </w:t>
      </w:r>
      <w:r w:rsidR="00DB07E0" w:rsidRPr="00D03129">
        <w:rPr>
          <w:rFonts w:ascii="Comic Sans MS" w:hAnsi="Comic Sans MS"/>
        </w:rPr>
        <w:t>fjallar um</w:t>
      </w:r>
      <w:r w:rsidRPr="00D03129">
        <w:rPr>
          <w:rFonts w:ascii="Comic Sans MS" w:hAnsi="Comic Sans MS"/>
        </w:rPr>
        <w:t xml:space="preserve"> breytileg lífsskilyrði fólks </w:t>
      </w:r>
      <w:r w:rsidR="00DB07E0" w:rsidRPr="00D03129">
        <w:rPr>
          <w:rFonts w:ascii="Comic Sans MS" w:hAnsi="Comic Sans MS"/>
        </w:rPr>
        <w:t xml:space="preserve">í heiminum </w:t>
      </w:r>
      <w:r w:rsidRPr="00D03129">
        <w:rPr>
          <w:rFonts w:ascii="Comic Sans MS" w:hAnsi="Comic Sans MS"/>
        </w:rPr>
        <w:t>með hliðsjón af víxlverkun manns og náttúru. Trúarbragðafræði er ætlað að auka skilning á ríkjandi trúarbrögðum og ólíkum trúarhefðum með umburðarlyndi og víðsýni að leiðarljósi. Siðfræði kennir hvernig mögulegt er að rannsaka siðræn gildi, efla siðvit og ræða saman um siðferðileg álitamál. Við rökræðu um helstu úrlausnarefni samtímans er vísað til þekkingar sem miðlað er í kennslu ofangreindra greina og stuðst við þær hefðir og aðferðir se</w:t>
      </w:r>
      <w:r w:rsidR="00DB07E0" w:rsidRPr="00D03129">
        <w:rPr>
          <w:rFonts w:ascii="Comic Sans MS" w:hAnsi="Comic Sans MS"/>
        </w:rPr>
        <w:t>m þær þjálfa nemendur í. Náms</w:t>
      </w:r>
      <w:r w:rsidRPr="00D03129">
        <w:rPr>
          <w:rFonts w:ascii="Comic Sans MS" w:hAnsi="Comic Sans MS"/>
        </w:rPr>
        <w:t>greinar eins og lífsleikni og þjóðfél</w:t>
      </w:r>
      <w:r w:rsidR="00DB07E0" w:rsidRPr="00D03129">
        <w:rPr>
          <w:rFonts w:ascii="Comic Sans MS" w:hAnsi="Comic Sans MS"/>
        </w:rPr>
        <w:t>agsfræði gegna einnig mikilvægu</w:t>
      </w:r>
      <w:r w:rsidRPr="00D03129">
        <w:rPr>
          <w:rFonts w:ascii="Comic Sans MS" w:hAnsi="Comic Sans MS"/>
        </w:rPr>
        <w:t xml:space="preserve"> hlutverki við að styrkja á skapandi hátt áræði, frumkvæði, hlutverk og ábyrgð nemenda þegar þau standa frammi fyrir stórum spurningum sem varða reynsluheim, hugarheim og félagsheim þeirra.</w:t>
      </w:r>
    </w:p>
    <w:p w:rsidR="00193602" w:rsidRPr="00D03129" w:rsidRDefault="00193602" w:rsidP="00493FC2">
      <w:pPr>
        <w:pStyle w:val="Stll1"/>
        <w:rPr>
          <w:rFonts w:ascii="Comic Sans MS" w:hAnsi="Comic Sans MS"/>
          <w:sz w:val="24"/>
          <w:szCs w:val="24"/>
        </w:rPr>
      </w:pPr>
      <w:r w:rsidRPr="00D03129">
        <w:rPr>
          <w:rFonts w:ascii="Comic Sans MS" w:hAnsi="Comic Sans MS"/>
        </w:rPr>
        <w:br w:type="page"/>
      </w:r>
      <w:bookmarkStart w:id="1" w:name="_Toc326829310"/>
      <w:r w:rsidRPr="00D03129">
        <w:rPr>
          <w:rFonts w:ascii="Comic Sans MS" w:hAnsi="Comic Sans MS"/>
          <w:sz w:val="24"/>
          <w:szCs w:val="24"/>
        </w:rPr>
        <w:lastRenderedPageBreak/>
        <w:t>Hæfniviðmið</w:t>
      </w:r>
      <w:bookmarkEnd w:id="1"/>
    </w:p>
    <w:p w:rsidR="00B91F8F" w:rsidRPr="00D03129" w:rsidRDefault="00B91F8F" w:rsidP="00493FC2">
      <w:pPr>
        <w:pStyle w:val="Stll1"/>
        <w:rPr>
          <w:rFonts w:ascii="Comic Sans MS" w:hAnsi="Comic Sans MS"/>
          <w:sz w:val="24"/>
          <w:szCs w:val="24"/>
        </w:rPr>
      </w:pPr>
    </w:p>
    <w:p w:rsidR="00193602" w:rsidRPr="00D03129" w:rsidRDefault="00193602" w:rsidP="00E8093F">
      <w:pPr>
        <w:pStyle w:val="Greinanmskr"/>
        <w:rPr>
          <w:rFonts w:ascii="Comic Sans MS" w:hAnsi="Comic Sans MS"/>
        </w:rPr>
      </w:pPr>
      <w:r w:rsidRPr="00D03129">
        <w:rPr>
          <w:rFonts w:ascii="Comic Sans MS" w:hAnsi="Comic Sans MS"/>
        </w:rPr>
        <w:t xml:space="preserve">Hæfniviðmið samfélagsgreina miðast við grunnþætti menntunar. Ennfremur leitast þau við </w:t>
      </w:r>
      <w:r w:rsidR="00812840" w:rsidRPr="00D03129">
        <w:rPr>
          <w:rFonts w:ascii="Comic Sans MS" w:hAnsi="Comic Sans MS"/>
        </w:rPr>
        <w:t xml:space="preserve">að </w:t>
      </w:r>
      <w:r w:rsidRPr="00D03129">
        <w:rPr>
          <w:rFonts w:ascii="Comic Sans MS" w:hAnsi="Comic Sans MS"/>
        </w:rPr>
        <w:t xml:space="preserve">mæta áhersluþáttum </w:t>
      </w:r>
      <w:r w:rsidR="00DB635B" w:rsidRPr="00D03129">
        <w:rPr>
          <w:rFonts w:ascii="Comic Sans MS" w:hAnsi="Comic Sans MS"/>
        </w:rPr>
        <w:t xml:space="preserve">grunnskólalaga og </w:t>
      </w:r>
      <w:r w:rsidRPr="00D03129">
        <w:rPr>
          <w:rFonts w:ascii="Comic Sans MS" w:hAnsi="Comic Sans MS"/>
        </w:rPr>
        <w:t>aðalnámskrár. Helstu efnisþættir eru:</w:t>
      </w:r>
    </w:p>
    <w:p w:rsidR="00193602" w:rsidRPr="00D03129" w:rsidRDefault="00193602" w:rsidP="00193602">
      <w:pPr>
        <w:pStyle w:val="Default"/>
        <w:rPr>
          <w:rFonts w:ascii="Comic Sans MS" w:hAnsi="Comic Sans MS"/>
          <w:b/>
          <w:bCs/>
          <w:sz w:val="22"/>
          <w:szCs w:val="22"/>
        </w:rPr>
      </w:pPr>
      <w:r w:rsidRPr="00D03129">
        <w:rPr>
          <w:rFonts w:ascii="Comic Sans MS" w:hAnsi="Comic Sans MS"/>
          <w:b/>
          <w:bCs/>
          <w:sz w:val="22"/>
          <w:szCs w:val="22"/>
        </w:rPr>
        <w:t>Reynsluheimur</w:t>
      </w:r>
    </w:p>
    <w:p w:rsidR="00193602" w:rsidRPr="00D03129" w:rsidRDefault="00193602" w:rsidP="00E8093F">
      <w:pPr>
        <w:pStyle w:val="Greinanmskr"/>
        <w:rPr>
          <w:rFonts w:ascii="Comic Sans MS" w:hAnsi="Comic Sans MS"/>
        </w:rPr>
      </w:pPr>
      <w:r w:rsidRPr="00D03129">
        <w:rPr>
          <w:rFonts w:ascii="Comic Sans MS" w:hAnsi="Comic Sans MS"/>
        </w:rPr>
        <w:t>Umhverfi, samfélag, saga, menning: Hæfni nemanda til að skilja veruleikann</w:t>
      </w:r>
    </w:p>
    <w:p w:rsidR="00193602" w:rsidRPr="00D03129" w:rsidRDefault="00193602" w:rsidP="00193602">
      <w:pPr>
        <w:pStyle w:val="Default"/>
        <w:ind w:left="567"/>
        <w:rPr>
          <w:rFonts w:ascii="Comic Sans MS" w:hAnsi="Comic Sans M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1"/>
        <w:gridCol w:w="3186"/>
        <w:gridCol w:w="3049"/>
      </w:tblGrid>
      <w:tr w:rsidR="00193602" w:rsidRPr="00D03129" w:rsidTr="000C6AE2">
        <w:tc>
          <w:tcPr>
            <w:tcW w:w="3070" w:type="dxa"/>
            <w:shd w:val="clear" w:color="auto" w:fill="auto"/>
          </w:tcPr>
          <w:p w:rsidR="00193602" w:rsidRPr="00D03129" w:rsidRDefault="00812840"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Mannlíf</w:t>
            </w:r>
          </w:p>
          <w:p w:rsidR="00193602" w:rsidRPr="00D03129" w:rsidRDefault="00193602"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Sjálfbærni</w:t>
            </w:r>
          </w:p>
          <w:p w:rsidR="00193602" w:rsidRPr="00D03129" w:rsidRDefault="00812840"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Siðferði</w:t>
            </w:r>
          </w:p>
          <w:p w:rsidR="00193602" w:rsidRPr="00D03129" w:rsidRDefault="00193602"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Staða Íslands og saga</w:t>
            </w:r>
          </w:p>
          <w:p w:rsidR="00193602" w:rsidRPr="00D03129" w:rsidRDefault="00193602"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Heimabyggð</w:t>
            </w:r>
          </w:p>
          <w:p w:rsidR="00193602" w:rsidRPr="00D03129" w:rsidRDefault="00193602"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Jörðin</w:t>
            </w:r>
          </w:p>
          <w:p w:rsidR="00193602" w:rsidRPr="00D03129" w:rsidRDefault="00812840"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Heimssaga</w:t>
            </w:r>
          </w:p>
          <w:p w:rsidR="00193602" w:rsidRPr="00D03129" w:rsidRDefault="00812840"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Trúarbrögð</w:t>
            </w:r>
          </w:p>
          <w:p w:rsidR="00193602" w:rsidRPr="00D03129" w:rsidRDefault="00193602" w:rsidP="000C6AE2">
            <w:pPr>
              <w:pStyle w:val="ListParagraph"/>
              <w:numPr>
                <w:ilvl w:val="0"/>
                <w:numId w:val="2"/>
              </w:numPr>
              <w:spacing w:after="0" w:line="240" w:lineRule="auto"/>
              <w:rPr>
                <w:rFonts w:ascii="Comic Sans MS" w:hAnsi="Comic Sans MS" w:cs="Arial"/>
                <w:bCs/>
                <w:sz w:val="20"/>
                <w:szCs w:val="20"/>
              </w:rPr>
            </w:pPr>
            <w:r w:rsidRPr="00D03129">
              <w:rPr>
                <w:rFonts w:ascii="Comic Sans MS" w:hAnsi="Comic Sans MS" w:cs="Arial"/>
                <w:bCs/>
                <w:sz w:val="20"/>
                <w:szCs w:val="20"/>
              </w:rPr>
              <w:t>Náttúruskilyrði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bCs/>
                <w:sz w:val="20"/>
                <w:szCs w:val="20"/>
              </w:rPr>
              <w:t>Auðlindir</w:t>
            </w:r>
          </w:p>
        </w:tc>
        <w:tc>
          <w:tcPr>
            <w:tcW w:w="3071" w:type="dxa"/>
            <w:shd w:val="clear" w:color="auto" w:fill="auto"/>
          </w:tcPr>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Gildi</w:t>
            </w:r>
          </w:p>
          <w:p w:rsidR="00193602" w:rsidRPr="00D03129" w:rsidRDefault="00812840"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Náttúruferlar</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Lýðræði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Orsakasamhengi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Fjölmenning</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Túlkun</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Fjölskyldugerðir</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Stjórnkerfi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Velferðarsamfélagið</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Stjórnmál</w:t>
            </w:r>
          </w:p>
        </w:tc>
        <w:tc>
          <w:tcPr>
            <w:tcW w:w="3071" w:type="dxa"/>
            <w:shd w:val="clear" w:color="auto" w:fill="auto"/>
          </w:tcPr>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Upplýsingalæsi</w:t>
            </w:r>
          </w:p>
          <w:p w:rsidR="00193602" w:rsidRPr="00D03129" w:rsidRDefault="00812840"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Gagnrýnin hugsun</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Kortalæsi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Miðlalæsi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Heimildarýni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Sögulæsi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Verkefnavinna</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Merkingarleit</w:t>
            </w:r>
          </w:p>
          <w:p w:rsidR="00193602" w:rsidRPr="00D03129" w:rsidRDefault="00812840"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M</w:t>
            </w:r>
            <w:r w:rsidR="00193602" w:rsidRPr="00D03129">
              <w:rPr>
                <w:rFonts w:ascii="Comic Sans MS" w:hAnsi="Comic Sans MS" w:cs="Arial"/>
                <w:sz w:val="20"/>
                <w:szCs w:val="20"/>
              </w:rPr>
              <w:t>enningarlæsi</w:t>
            </w:r>
          </w:p>
          <w:p w:rsidR="00193602" w:rsidRPr="00D03129" w:rsidRDefault="00193602"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Fjármálalæsi</w:t>
            </w:r>
          </w:p>
          <w:p w:rsidR="00025195" w:rsidRPr="00D03129" w:rsidRDefault="00025195" w:rsidP="000C6AE2">
            <w:pPr>
              <w:pStyle w:val="ListParagraph"/>
              <w:numPr>
                <w:ilvl w:val="0"/>
                <w:numId w:val="2"/>
              </w:numPr>
              <w:spacing w:after="0" w:line="240" w:lineRule="auto"/>
              <w:rPr>
                <w:rFonts w:ascii="Comic Sans MS" w:hAnsi="Comic Sans MS" w:cs="Arial"/>
                <w:sz w:val="20"/>
                <w:szCs w:val="20"/>
              </w:rPr>
            </w:pPr>
            <w:r w:rsidRPr="00D03129">
              <w:rPr>
                <w:rFonts w:ascii="Comic Sans MS" w:hAnsi="Comic Sans MS" w:cs="Arial"/>
                <w:sz w:val="20"/>
                <w:szCs w:val="20"/>
              </w:rPr>
              <w:t>Kvikmyndalæsi</w:t>
            </w:r>
          </w:p>
        </w:tc>
      </w:tr>
    </w:tbl>
    <w:p w:rsidR="00193602" w:rsidRPr="00D03129" w:rsidRDefault="00193602" w:rsidP="00193602">
      <w:pPr>
        <w:rPr>
          <w:rFonts w:ascii="Comic Sans MS" w:hAnsi="Comic Sans MS"/>
        </w:rPr>
      </w:pPr>
    </w:p>
    <w:p w:rsidR="00193602" w:rsidRPr="00D03129" w:rsidRDefault="00193602" w:rsidP="00193602">
      <w:pPr>
        <w:autoSpaceDE w:val="0"/>
        <w:autoSpaceDN w:val="0"/>
        <w:adjustRightInd w:val="0"/>
        <w:spacing w:after="0" w:line="240" w:lineRule="auto"/>
        <w:rPr>
          <w:rFonts w:ascii="Comic Sans MS" w:hAnsi="Comic Sans MS" w:cs="Arial"/>
          <w:b/>
          <w:bCs/>
          <w:color w:val="000000"/>
          <w:sz w:val="24"/>
          <w:szCs w:val="24"/>
        </w:rPr>
      </w:pPr>
      <w:r w:rsidRPr="00D03129">
        <w:rPr>
          <w:rFonts w:ascii="Comic Sans MS" w:hAnsi="Comic Sans MS" w:cs="Arial"/>
          <w:b/>
          <w:bCs/>
          <w:color w:val="000000"/>
          <w:sz w:val="24"/>
          <w:szCs w:val="24"/>
        </w:rPr>
        <w:t>Hugarheimur</w:t>
      </w:r>
    </w:p>
    <w:p w:rsidR="00193602" w:rsidRPr="00D03129" w:rsidRDefault="00193602" w:rsidP="00E8093F">
      <w:pPr>
        <w:pStyle w:val="Greinanmskr"/>
        <w:rPr>
          <w:rFonts w:ascii="Comic Sans MS" w:hAnsi="Comic Sans MS"/>
        </w:rPr>
      </w:pPr>
      <w:r w:rsidRPr="00D03129">
        <w:rPr>
          <w:rFonts w:ascii="Comic Sans MS" w:hAnsi="Comic Sans MS"/>
        </w:rPr>
        <w:t>Sjálfsmynd: Hæfni nemanda til að átta sig á sjálfum sér og öðrum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93602" w:rsidRPr="00D03129" w:rsidTr="000C6AE2">
        <w:tc>
          <w:tcPr>
            <w:tcW w:w="3070" w:type="dxa"/>
            <w:shd w:val="clear" w:color="auto" w:fill="auto"/>
          </w:tcPr>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Sjálfsvitund</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Persónumótun</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Gildismat</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Siðgæðisvitund</w:t>
            </w:r>
          </w:p>
          <w:p w:rsidR="00193602" w:rsidRPr="00D03129" w:rsidRDefault="00812840"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Menntun</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Heilbrigði og velferð</w:t>
            </w:r>
          </w:p>
        </w:tc>
        <w:tc>
          <w:tcPr>
            <w:tcW w:w="3071" w:type="dxa"/>
            <w:shd w:val="clear" w:color="auto" w:fill="auto"/>
          </w:tcPr>
          <w:p w:rsidR="00193602" w:rsidRPr="00D03129" w:rsidRDefault="00812840"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Réttsýni</w:t>
            </w:r>
          </w:p>
          <w:p w:rsidR="00025195" w:rsidRPr="00D03129" w:rsidRDefault="00E8093F"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Ábyrg</w:t>
            </w:r>
            <w:r w:rsidR="00025195" w:rsidRPr="00D03129">
              <w:rPr>
                <w:rFonts w:ascii="Comic Sans MS" w:hAnsi="Comic Sans MS" w:cs="Arial"/>
                <w:sz w:val="20"/>
                <w:szCs w:val="20"/>
              </w:rPr>
              <w:t>ð</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Frelsi</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Manngildi</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proofErr w:type="spellStart"/>
            <w:r w:rsidRPr="00D03129">
              <w:rPr>
                <w:rFonts w:ascii="Comic Sans MS" w:hAnsi="Comic Sans MS" w:cs="Arial"/>
                <w:sz w:val="20"/>
                <w:szCs w:val="20"/>
              </w:rPr>
              <w:t>Samhyggð</w:t>
            </w:r>
            <w:proofErr w:type="spellEnd"/>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Jafnrétti</w:t>
            </w:r>
          </w:p>
          <w:p w:rsidR="00193602" w:rsidRPr="00D03129" w:rsidRDefault="00812840"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Lífsviðhorf</w:t>
            </w:r>
          </w:p>
        </w:tc>
        <w:tc>
          <w:tcPr>
            <w:tcW w:w="3071" w:type="dxa"/>
            <w:shd w:val="clear" w:color="auto" w:fill="auto"/>
          </w:tcPr>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Gagnrýnin hugsun</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Fyrirmyndir</w:t>
            </w:r>
          </w:p>
          <w:p w:rsidR="00193602" w:rsidRPr="00D03129" w:rsidRDefault="00812840"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Tilfinninganæmi</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Sköpun</w:t>
            </w:r>
          </w:p>
          <w:p w:rsidR="00193602" w:rsidRPr="00D03129" w:rsidRDefault="00FD660B"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Tjáning</w:t>
            </w:r>
          </w:p>
          <w:p w:rsidR="00193602" w:rsidRPr="00D03129" w:rsidRDefault="00193602" w:rsidP="000C6AE2">
            <w:pPr>
              <w:pStyle w:val="ListParagraph"/>
              <w:numPr>
                <w:ilvl w:val="0"/>
                <w:numId w:val="3"/>
              </w:numPr>
              <w:spacing w:after="0" w:line="240" w:lineRule="auto"/>
              <w:rPr>
                <w:rFonts w:ascii="Comic Sans MS" w:hAnsi="Comic Sans MS" w:cs="Arial"/>
                <w:sz w:val="20"/>
                <w:szCs w:val="20"/>
              </w:rPr>
            </w:pPr>
            <w:r w:rsidRPr="00D03129">
              <w:rPr>
                <w:rFonts w:ascii="Comic Sans MS" w:hAnsi="Comic Sans MS" w:cs="Arial"/>
                <w:sz w:val="20"/>
                <w:szCs w:val="20"/>
              </w:rPr>
              <w:t>Framsýni</w:t>
            </w:r>
          </w:p>
        </w:tc>
      </w:tr>
    </w:tbl>
    <w:p w:rsidR="00193602" w:rsidRPr="00D03129" w:rsidRDefault="00193602" w:rsidP="00193602">
      <w:pPr>
        <w:rPr>
          <w:rFonts w:ascii="Comic Sans MS" w:hAnsi="Comic Sans MS"/>
        </w:rPr>
      </w:pPr>
    </w:p>
    <w:p w:rsidR="00193602" w:rsidRPr="00D03129" w:rsidRDefault="00193602" w:rsidP="00193602">
      <w:pPr>
        <w:rPr>
          <w:rFonts w:ascii="Comic Sans MS" w:hAnsi="Comic Sans MS" w:cs="Arial"/>
        </w:rPr>
      </w:pPr>
    </w:p>
    <w:p w:rsidR="00193602" w:rsidRPr="00D03129" w:rsidRDefault="00193602" w:rsidP="00193602">
      <w:pPr>
        <w:pStyle w:val="Default"/>
        <w:rPr>
          <w:rFonts w:ascii="Comic Sans MS" w:hAnsi="Comic Sans MS"/>
          <w:b/>
          <w:bCs/>
        </w:rPr>
      </w:pPr>
      <w:r w:rsidRPr="00D03129">
        <w:rPr>
          <w:rFonts w:ascii="Comic Sans MS" w:hAnsi="Comic Sans MS"/>
          <w:b/>
          <w:bCs/>
        </w:rPr>
        <w:t>Félagsheimur</w:t>
      </w:r>
    </w:p>
    <w:p w:rsidR="00193602" w:rsidRPr="00D03129" w:rsidRDefault="00193602" w:rsidP="00E8093F">
      <w:pPr>
        <w:pStyle w:val="Greinanmskr"/>
        <w:rPr>
          <w:rFonts w:ascii="Comic Sans MS" w:hAnsi="Comic Sans MS"/>
          <w:b/>
        </w:rPr>
      </w:pPr>
      <w:r w:rsidRPr="00D03129">
        <w:rPr>
          <w:rFonts w:ascii="Comic Sans MS" w:hAnsi="Comic Sans MS"/>
        </w:rPr>
        <w:t>Samskipti: Hæfni nemanda til að mynda og þróa tengsl sín við aðra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93602" w:rsidRPr="00D03129" w:rsidTr="000C6AE2">
        <w:tc>
          <w:tcPr>
            <w:tcW w:w="3070" w:type="dxa"/>
            <w:shd w:val="clear" w:color="auto" w:fill="auto"/>
          </w:tcPr>
          <w:p w:rsidR="00193602" w:rsidRPr="00D03129" w:rsidRDefault="00FD660B" w:rsidP="00FD660B">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Félagsvitund</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Borgaravitund</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Umburðarlyndi</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Samfélagsreglur</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Borgaralegar skyldur</w:t>
            </w:r>
          </w:p>
          <w:p w:rsidR="00193602" w:rsidRPr="00D03129" w:rsidRDefault="00812840"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Frelsi og á</w:t>
            </w:r>
            <w:r w:rsidR="00193602" w:rsidRPr="00D03129">
              <w:rPr>
                <w:rFonts w:ascii="Comic Sans MS" w:hAnsi="Comic Sans MS" w:cs="Arial"/>
                <w:sz w:val="20"/>
                <w:szCs w:val="20"/>
              </w:rPr>
              <w:t>byrgð</w:t>
            </w:r>
          </w:p>
          <w:p w:rsidR="00FD660B" w:rsidRPr="00D03129" w:rsidRDefault="00FD660B"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Félagsfærni</w:t>
            </w:r>
          </w:p>
        </w:tc>
        <w:tc>
          <w:tcPr>
            <w:tcW w:w="3071" w:type="dxa"/>
            <w:shd w:val="clear" w:color="auto" w:fill="auto"/>
          </w:tcPr>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Jafnrétti</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Réttlæti</w:t>
            </w:r>
          </w:p>
          <w:p w:rsidR="00025195" w:rsidRPr="00D03129" w:rsidRDefault="00025195"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Virðing</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Mannréttindi</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Umhyggja</w:t>
            </w:r>
            <w:r w:rsidR="00F814C4" w:rsidRPr="00D03129">
              <w:rPr>
                <w:rFonts w:ascii="Comic Sans MS" w:hAnsi="Comic Sans MS" w:cs="Arial"/>
                <w:sz w:val="20"/>
                <w:szCs w:val="20"/>
              </w:rPr>
              <w:t xml:space="preserve"> og ve</w:t>
            </w:r>
            <w:r w:rsidR="00FD660B" w:rsidRPr="00D03129">
              <w:rPr>
                <w:rFonts w:ascii="Comic Sans MS" w:hAnsi="Comic Sans MS" w:cs="Arial"/>
                <w:sz w:val="20"/>
                <w:szCs w:val="20"/>
              </w:rPr>
              <w:t>lferð</w:t>
            </w:r>
          </w:p>
          <w:p w:rsidR="00193602" w:rsidRPr="00D03129" w:rsidRDefault="00FD660B"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Sáttfýsi</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Vinátta</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Lýðræði</w:t>
            </w:r>
          </w:p>
        </w:tc>
        <w:tc>
          <w:tcPr>
            <w:tcW w:w="3071" w:type="dxa"/>
            <w:shd w:val="clear" w:color="auto" w:fill="auto"/>
          </w:tcPr>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Samræða</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Gagnrýnin hugsun</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Verkefnavinna</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Tjáning</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Miðlun</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Sköpun</w:t>
            </w:r>
          </w:p>
          <w:p w:rsidR="00193602" w:rsidRPr="00D03129" w:rsidRDefault="00193602" w:rsidP="000C6AE2">
            <w:pPr>
              <w:pStyle w:val="ListParagraph"/>
              <w:numPr>
                <w:ilvl w:val="0"/>
                <w:numId w:val="4"/>
              </w:numPr>
              <w:spacing w:after="0" w:line="240" w:lineRule="auto"/>
              <w:rPr>
                <w:rFonts w:ascii="Comic Sans MS" w:hAnsi="Comic Sans MS" w:cs="Arial"/>
                <w:sz w:val="20"/>
                <w:szCs w:val="20"/>
              </w:rPr>
            </w:pPr>
            <w:r w:rsidRPr="00D03129">
              <w:rPr>
                <w:rFonts w:ascii="Comic Sans MS" w:hAnsi="Comic Sans MS" w:cs="Arial"/>
                <w:sz w:val="20"/>
                <w:szCs w:val="20"/>
              </w:rPr>
              <w:t>Leikur</w:t>
            </w:r>
          </w:p>
        </w:tc>
      </w:tr>
    </w:tbl>
    <w:p w:rsidR="00193602" w:rsidRPr="00D03129" w:rsidRDefault="00193602" w:rsidP="00193602">
      <w:pPr>
        <w:rPr>
          <w:rFonts w:ascii="Comic Sans MS" w:hAnsi="Comic Sans MS"/>
        </w:rPr>
      </w:pPr>
    </w:p>
    <w:p w:rsidR="00193602" w:rsidRPr="00D03129" w:rsidRDefault="00193602" w:rsidP="00193602">
      <w:pPr>
        <w:rPr>
          <w:rFonts w:ascii="Comic Sans MS" w:hAnsi="Comic Sans MS"/>
        </w:rPr>
      </w:pPr>
    </w:p>
    <w:p w:rsidR="00193602" w:rsidRPr="00D03129" w:rsidRDefault="00193602" w:rsidP="00193602">
      <w:pPr>
        <w:rPr>
          <w:rFonts w:ascii="Comic Sans MS" w:hAnsi="Comic Sans MS" w:cs="Arial"/>
          <w:sz w:val="24"/>
          <w:szCs w:val="24"/>
        </w:rPr>
      </w:pPr>
      <w:r w:rsidRPr="00D03129">
        <w:rPr>
          <w:rFonts w:ascii="Comic Sans MS" w:hAnsi="Comic Sans MS" w:cs="Arial"/>
          <w:sz w:val="24"/>
          <w:szCs w:val="24"/>
        </w:rPr>
        <w:t>Hæfniviðmið 4.,</w:t>
      </w:r>
      <w:r w:rsidR="00FD660B" w:rsidRPr="00D03129">
        <w:rPr>
          <w:rFonts w:ascii="Comic Sans MS" w:hAnsi="Comic Sans MS" w:cs="Arial"/>
          <w:sz w:val="24"/>
          <w:szCs w:val="24"/>
        </w:rPr>
        <w:t xml:space="preserve"> 7., og 10. </w:t>
      </w:r>
      <w:r w:rsidR="00E8093F" w:rsidRPr="00D03129">
        <w:rPr>
          <w:rFonts w:ascii="Comic Sans MS" w:hAnsi="Comic Sans MS" w:cs="Arial"/>
          <w:sz w:val="24"/>
          <w:szCs w:val="24"/>
        </w:rPr>
        <w:t>b</w:t>
      </w:r>
      <w:r w:rsidR="00FD660B" w:rsidRPr="00D03129">
        <w:rPr>
          <w:rFonts w:ascii="Comic Sans MS" w:hAnsi="Comic Sans MS" w:cs="Arial"/>
          <w:sz w:val="24"/>
          <w:szCs w:val="24"/>
        </w:rPr>
        <w:t>ekkjar</w:t>
      </w:r>
    </w:p>
    <w:p w:rsidR="00193602" w:rsidRPr="00D03129" w:rsidRDefault="00193602" w:rsidP="00193602">
      <w:pPr>
        <w:spacing w:line="240" w:lineRule="auto"/>
        <w:rPr>
          <w:rFonts w:ascii="Comic Sans MS" w:hAnsi="Comic Sans MS" w:cs="Arial"/>
          <w:b/>
          <w:sz w:val="24"/>
          <w:szCs w:val="24"/>
        </w:rPr>
      </w:pPr>
      <w:r w:rsidRPr="00D03129">
        <w:rPr>
          <w:rFonts w:ascii="Comic Sans MS" w:hAnsi="Comic Sans MS" w:cs="Arial"/>
          <w:b/>
          <w:sz w:val="24"/>
          <w:szCs w:val="24"/>
        </w:rPr>
        <w:t>REYNSLUHEIMUR</w:t>
      </w:r>
    </w:p>
    <w:p w:rsidR="00193602" w:rsidRPr="00D03129" w:rsidRDefault="00193602" w:rsidP="00193602">
      <w:pPr>
        <w:spacing w:line="240" w:lineRule="auto"/>
        <w:rPr>
          <w:rFonts w:ascii="Comic Sans MS" w:hAnsi="Comic Sans MS" w:cs="Arial"/>
        </w:rPr>
      </w:pPr>
      <w:r w:rsidRPr="00D03129">
        <w:rPr>
          <w:rFonts w:ascii="Comic Sans MS" w:hAnsi="Comic Sans MS" w:cs="Arial"/>
        </w:rPr>
        <w:t>Umhverfi, samfélag, saga, menning: Hæfni nemanda til að skilja veruleikann</w:t>
      </w:r>
    </w:p>
    <w:p w:rsidR="00193602" w:rsidRPr="00D03129" w:rsidRDefault="00193602" w:rsidP="00193602">
      <w:pPr>
        <w:spacing w:line="240" w:lineRule="auto"/>
        <w:ind w:firstLine="708"/>
        <w:rPr>
          <w:rFonts w:ascii="Comic Sans MS" w:hAnsi="Comic Sans MS" w:cs="Arial"/>
        </w:rPr>
      </w:pPr>
      <w:r w:rsidRPr="00D03129">
        <w:rPr>
          <w:rFonts w:ascii="Comic Sans MS" w:hAnsi="Comic Sans MS" w:cs="Arial"/>
        </w:rPr>
        <w:t>Nemandi getur: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600"/>
      </w:tblGrid>
      <w:tr w:rsidR="009E5055" w:rsidRPr="00D03129" w:rsidTr="009E5055">
        <w:tc>
          <w:tcPr>
            <w:tcW w:w="4548" w:type="dxa"/>
            <w:shd w:val="clear" w:color="auto" w:fill="auto"/>
          </w:tcPr>
          <w:p w:rsidR="009E5055" w:rsidRPr="00D03129" w:rsidRDefault="009E5055" w:rsidP="0050032F">
            <w:pPr>
              <w:spacing w:after="0" w:line="240" w:lineRule="auto"/>
              <w:rPr>
                <w:rFonts w:ascii="Comic Sans MS" w:hAnsi="Comic Sans MS" w:cs="Arial"/>
                <w:b/>
                <w:sz w:val="20"/>
                <w:szCs w:val="20"/>
              </w:rPr>
            </w:pPr>
            <w:r w:rsidRPr="00D03129">
              <w:rPr>
                <w:rFonts w:ascii="Comic Sans MS" w:hAnsi="Comic Sans MS" w:cs="Arial"/>
                <w:b/>
                <w:sz w:val="20"/>
                <w:szCs w:val="20"/>
              </w:rPr>
              <w:t xml:space="preserve">Hæfni við lok 4. bekkjar </w:t>
            </w:r>
          </w:p>
        </w:tc>
        <w:tc>
          <w:tcPr>
            <w:tcW w:w="3600" w:type="dxa"/>
            <w:shd w:val="clear" w:color="auto" w:fill="auto"/>
          </w:tcPr>
          <w:p w:rsidR="009E5055" w:rsidRPr="00D03129" w:rsidRDefault="009E5055" w:rsidP="0050032F">
            <w:pPr>
              <w:spacing w:after="0" w:line="240" w:lineRule="auto"/>
              <w:rPr>
                <w:rFonts w:ascii="Comic Sans MS" w:hAnsi="Comic Sans MS" w:cs="Arial"/>
                <w:b/>
                <w:sz w:val="20"/>
                <w:szCs w:val="20"/>
              </w:rPr>
            </w:pPr>
          </w:p>
        </w:tc>
      </w:tr>
      <w:tr w:rsidR="009E5055" w:rsidRPr="00D03129" w:rsidTr="009E5055">
        <w:tc>
          <w:tcPr>
            <w:tcW w:w="4548" w:type="dxa"/>
            <w:shd w:val="clear" w:color="auto" w:fill="auto"/>
          </w:tcPr>
          <w:p w:rsidR="009E5055" w:rsidRPr="00A95189" w:rsidRDefault="009E5055" w:rsidP="00A95189">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borið kennsl á gildi svo sem virðingu fyrir sjálfum sér og öðrum, umhyggju og sáttfýsi</w:t>
            </w:r>
          </w:p>
        </w:tc>
        <w:tc>
          <w:tcPr>
            <w:tcW w:w="3600" w:type="dxa"/>
            <w:shd w:val="clear" w:color="auto" w:fill="auto"/>
          </w:tcPr>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Lífsleikni og daglegt líf</w:t>
            </w:r>
          </w:p>
        </w:tc>
      </w:tr>
      <w:tr w:rsidR="009E5055" w:rsidRPr="00D03129" w:rsidTr="009E5055">
        <w:tc>
          <w:tcPr>
            <w:tcW w:w="4548" w:type="dxa"/>
            <w:shd w:val="clear" w:color="auto" w:fill="auto"/>
          </w:tcPr>
          <w:p w:rsidR="009E5055"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tengsl valinna þátta í samfélagi, náttúru, trú og lífsviðhorfum, einkum í nærsamfélaginu </w:t>
            </w:r>
          </w:p>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p>
        </w:tc>
        <w:tc>
          <w:tcPr>
            <w:tcW w:w="3600"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p>
        </w:tc>
      </w:tr>
      <w:tr w:rsidR="009E5055" w:rsidRPr="00D03129" w:rsidTr="009E5055">
        <w:tc>
          <w:tcPr>
            <w:tcW w:w="454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lýst samhengi orða, athafna og afleiðinga </w:t>
            </w:r>
          </w:p>
        </w:tc>
        <w:tc>
          <w:tcPr>
            <w:tcW w:w="3600" w:type="dxa"/>
            <w:shd w:val="clear" w:color="auto" w:fill="auto"/>
          </w:tcPr>
          <w:p w:rsidR="009E5055" w:rsidRPr="00A95189" w:rsidRDefault="009E5055" w:rsidP="00A95189">
            <w:pPr>
              <w:autoSpaceDE w:val="0"/>
              <w:autoSpaceDN w:val="0"/>
              <w:adjustRightInd w:val="0"/>
              <w:spacing w:after="0" w:line="240" w:lineRule="auto"/>
              <w:ind w:left="360"/>
              <w:rPr>
                <w:rFonts w:ascii="Comic Sans MS" w:hAnsi="Comic Sans MS" w:cs="Arial"/>
                <w:color w:val="000000"/>
                <w:sz w:val="20"/>
                <w:szCs w:val="20"/>
              </w:rPr>
            </w:pPr>
          </w:p>
        </w:tc>
      </w:tr>
      <w:tr w:rsidR="009E5055" w:rsidRPr="00D03129" w:rsidTr="009E5055">
        <w:tc>
          <w:tcPr>
            <w:tcW w:w="4548" w:type="dxa"/>
            <w:shd w:val="clear" w:color="auto" w:fill="auto"/>
          </w:tcPr>
          <w:p w:rsidR="009E5055"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nefnt dæmi um einkenni og stöðu Íslands í heiminum í ljósi legu, sögu og menningar</w:t>
            </w:r>
          </w:p>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p>
        </w:tc>
        <w:tc>
          <w:tcPr>
            <w:tcW w:w="3600" w:type="dxa"/>
            <w:shd w:val="clear" w:color="auto" w:fill="auto"/>
          </w:tcPr>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sidRPr="00A95189">
              <w:rPr>
                <w:rFonts w:ascii="Comic Sans MS" w:hAnsi="Comic Sans MS" w:cs="Arial"/>
                <w:color w:val="FF0000"/>
                <w:sz w:val="28"/>
                <w:szCs w:val="28"/>
              </w:rPr>
              <w:br/>
              <w:t xml:space="preserve">4. </w:t>
            </w:r>
            <w:r w:rsidR="00BB2EBD" w:rsidRPr="00A95189">
              <w:rPr>
                <w:rFonts w:ascii="Comic Sans MS" w:hAnsi="Comic Sans MS" w:cs="Arial"/>
                <w:color w:val="FF0000"/>
                <w:sz w:val="28"/>
                <w:szCs w:val="28"/>
              </w:rPr>
              <w:t>B</w:t>
            </w:r>
            <w:r w:rsidRPr="00A95189">
              <w:rPr>
                <w:rFonts w:ascii="Comic Sans MS" w:hAnsi="Comic Sans MS" w:cs="Arial"/>
                <w:color w:val="FF0000"/>
                <w:sz w:val="28"/>
                <w:szCs w:val="28"/>
              </w:rPr>
              <w:t>ekkur</w:t>
            </w:r>
          </w:p>
        </w:tc>
      </w:tr>
      <w:tr w:rsidR="009E5055" w:rsidRPr="00D03129" w:rsidTr="009E5055">
        <w:tc>
          <w:tcPr>
            <w:tcW w:w="4548" w:type="dxa"/>
            <w:shd w:val="clear" w:color="auto" w:fill="auto"/>
          </w:tcPr>
          <w:p w:rsidR="009E5055"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frá einkennum og sögu heimabyggðar og tengslum við önnur svæði á Íslandi </w:t>
            </w:r>
          </w:p>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p>
        </w:tc>
        <w:tc>
          <w:tcPr>
            <w:tcW w:w="3600" w:type="dxa"/>
            <w:shd w:val="clear" w:color="auto" w:fill="auto"/>
          </w:tcPr>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sidRPr="00A95189">
              <w:rPr>
                <w:rFonts w:ascii="Comic Sans MS" w:hAnsi="Comic Sans MS" w:cs="Arial"/>
                <w:color w:val="FF0000"/>
                <w:sz w:val="28"/>
                <w:szCs w:val="28"/>
              </w:rPr>
              <w:br/>
              <w:t xml:space="preserve">4. </w:t>
            </w:r>
            <w:r w:rsidR="00BB2EBD" w:rsidRPr="00A95189">
              <w:rPr>
                <w:rFonts w:ascii="Comic Sans MS" w:hAnsi="Comic Sans MS" w:cs="Arial"/>
                <w:color w:val="FF0000"/>
                <w:sz w:val="28"/>
                <w:szCs w:val="28"/>
              </w:rPr>
              <w:t>B</w:t>
            </w:r>
            <w:r w:rsidRPr="00A95189">
              <w:rPr>
                <w:rFonts w:ascii="Comic Sans MS" w:hAnsi="Comic Sans MS" w:cs="Arial"/>
                <w:color w:val="FF0000"/>
                <w:sz w:val="28"/>
                <w:szCs w:val="28"/>
              </w:rPr>
              <w:t>ekkur</w:t>
            </w:r>
          </w:p>
        </w:tc>
      </w:tr>
      <w:tr w:rsidR="009E5055" w:rsidRPr="00D03129" w:rsidTr="009E5055">
        <w:tc>
          <w:tcPr>
            <w:tcW w:w="4548" w:type="dxa"/>
            <w:shd w:val="clear" w:color="auto" w:fill="auto"/>
          </w:tcPr>
          <w:p w:rsidR="009E5055"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aflað sér og nýtt vitneskju um samfélagsmálefni í námsgögnum og miðlum </w:t>
            </w:r>
          </w:p>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p>
        </w:tc>
        <w:tc>
          <w:tcPr>
            <w:tcW w:w="3600" w:type="dxa"/>
            <w:shd w:val="clear" w:color="auto" w:fill="auto"/>
          </w:tcPr>
          <w:p w:rsidR="009E5055" w:rsidRPr="00A95189" w:rsidRDefault="009E5055" w:rsidP="00A95189">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B</w:t>
            </w:r>
            <w:r>
              <w:rPr>
                <w:rFonts w:ascii="Comic Sans MS" w:hAnsi="Comic Sans MS" w:cs="Arial"/>
                <w:color w:val="FF0000"/>
                <w:sz w:val="28"/>
                <w:szCs w:val="28"/>
              </w:rPr>
              <w:t>ækur</w:t>
            </w:r>
            <w:r>
              <w:rPr>
                <w:rFonts w:ascii="Comic Sans MS" w:hAnsi="Comic Sans MS" w:cs="Arial"/>
                <w:color w:val="FF0000"/>
                <w:sz w:val="28"/>
                <w:szCs w:val="28"/>
              </w:rPr>
              <w:br/>
              <w:t>tölvur</w:t>
            </w:r>
            <w:r>
              <w:rPr>
                <w:rFonts w:ascii="Comic Sans MS" w:hAnsi="Comic Sans MS" w:cs="Arial"/>
                <w:color w:val="FF0000"/>
                <w:sz w:val="28"/>
                <w:szCs w:val="28"/>
              </w:rPr>
              <w:br/>
              <w:t>Blöð</w:t>
            </w:r>
            <w:r>
              <w:rPr>
                <w:rFonts w:ascii="Comic Sans MS" w:hAnsi="Comic Sans MS" w:cs="Arial"/>
                <w:color w:val="FF0000"/>
                <w:sz w:val="28"/>
                <w:szCs w:val="28"/>
              </w:rPr>
              <w:br/>
              <w:t>Dagblaðaverkefni</w:t>
            </w:r>
            <w:r w:rsidRPr="00A95189">
              <w:rPr>
                <w:rFonts w:ascii="Comic Sans MS" w:hAnsi="Comic Sans MS" w:cs="Arial"/>
                <w:color w:val="FF0000"/>
                <w:sz w:val="28"/>
                <w:szCs w:val="28"/>
              </w:rPr>
              <w:br/>
            </w:r>
          </w:p>
        </w:tc>
      </w:tr>
    </w:tbl>
    <w:p w:rsidR="00E8093F" w:rsidRPr="00D03129" w:rsidRDefault="00E8093F">
      <w:pPr>
        <w:rPr>
          <w:rFonts w:ascii="Comic Sans MS" w:hAnsi="Comic Sans MS"/>
        </w:rPr>
      </w:pPr>
      <w:r w:rsidRPr="00D03129">
        <w:rPr>
          <w:rFonts w:ascii="Comic Sans MS" w:hAnsi="Comic Sans MS"/>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8"/>
        <w:gridCol w:w="3840"/>
      </w:tblGrid>
      <w:tr w:rsidR="009E5055" w:rsidRPr="00D03129" w:rsidTr="009E5055">
        <w:tc>
          <w:tcPr>
            <w:tcW w:w="4908" w:type="dxa"/>
            <w:shd w:val="clear" w:color="auto" w:fill="auto"/>
          </w:tcPr>
          <w:p w:rsidR="009E5055" w:rsidRPr="00D03129" w:rsidRDefault="009E5055" w:rsidP="000C6AE2">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3840" w:type="dxa"/>
            <w:shd w:val="clear" w:color="auto" w:fill="auto"/>
          </w:tcPr>
          <w:p w:rsidR="009E5055" w:rsidRPr="00D03129" w:rsidRDefault="009E5055" w:rsidP="000C6AE2">
            <w:pPr>
              <w:spacing w:after="0" w:line="240" w:lineRule="auto"/>
              <w:rPr>
                <w:rFonts w:ascii="Comic Sans MS" w:hAnsi="Comic Sans MS" w:cs="Arial"/>
                <w:b/>
                <w:sz w:val="20"/>
                <w:szCs w:val="20"/>
              </w:rPr>
            </w:pP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rætt um samfélagið og notað valin hugtök í því samhengi </w:t>
            </w:r>
          </w:p>
        </w:tc>
        <w:tc>
          <w:tcPr>
            <w:tcW w:w="3840" w:type="dxa"/>
            <w:shd w:val="clear" w:color="auto" w:fill="auto"/>
          </w:tcPr>
          <w:p w:rsidR="009E5055" w:rsidRPr="008416D3" w:rsidRDefault="009E5055" w:rsidP="008416D3">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8"/>
                <w:szCs w:val="28"/>
              </w:rPr>
              <w:t>Fréttir sem eru í gangi í samfélaginu</w:t>
            </w:r>
            <w:r>
              <w:rPr>
                <w:rFonts w:ascii="Comic Sans MS" w:hAnsi="Comic Sans MS" w:cs="Arial"/>
                <w:color w:val="FF0000"/>
                <w:sz w:val="28"/>
                <w:szCs w:val="28"/>
              </w:rPr>
              <w:br/>
              <w:t>Allir árgangar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gert sér grein fyrir nokkrum einkennum þess að náttúrufar breytist vegna ytri áhrifa</w:t>
            </w:r>
          </w:p>
        </w:tc>
        <w:tc>
          <w:tcPr>
            <w:tcW w:w="3840" w:type="dxa"/>
            <w:shd w:val="clear" w:color="auto" w:fill="auto"/>
          </w:tcPr>
          <w:p w:rsidR="009E5055" w:rsidRPr="008416D3" w:rsidRDefault="009E5055" w:rsidP="008416D3">
            <w:pPr>
              <w:autoSpaceDE w:val="0"/>
              <w:autoSpaceDN w:val="0"/>
              <w:adjustRightInd w:val="0"/>
              <w:spacing w:after="0" w:line="240" w:lineRule="auto"/>
              <w:ind w:left="360"/>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sidRPr="00A95189">
              <w:rPr>
                <w:rFonts w:ascii="Comic Sans MS" w:hAnsi="Comic Sans MS" w:cs="Arial"/>
                <w:color w:val="FF0000"/>
                <w:sz w:val="28"/>
                <w:szCs w:val="28"/>
              </w:rPr>
              <w:br/>
              <w:t xml:space="preserve">4. </w:t>
            </w:r>
            <w:r w:rsidR="00BB2EBD" w:rsidRPr="00A95189">
              <w:rPr>
                <w:rFonts w:ascii="Comic Sans MS" w:hAnsi="Comic Sans MS" w:cs="Arial"/>
                <w:color w:val="FF0000"/>
                <w:sz w:val="28"/>
                <w:szCs w:val="28"/>
              </w:rPr>
              <w:t>B</w:t>
            </w:r>
            <w:r w:rsidRPr="00A95189">
              <w:rPr>
                <w:rFonts w:ascii="Comic Sans MS" w:hAnsi="Comic Sans MS" w:cs="Arial"/>
                <w:color w:val="FF0000"/>
                <w:sz w:val="28"/>
                <w:szCs w:val="28"/>
              </w:rPr>
              <w:t>ekkur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frá dæmum um hvernig loftslag og gróðurfar hefur áhrif á hvernig fólk lifir </w:t>
            </w:r>
          </w:p>
        </w:tc>
        <w:tc>
          <w:tcPr>
            <w:tcW w:w="3840" w:type="dxa"/>
            <w:shd w:val="clear" w:color="auto" w:fill="auto"/>
          </w:tcPr>
          <w:p w:rsidR="009E5055" w:rsidRPr="008416D3" w:rsidRDefault="009E5055" w:rsidP="008416D3">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4. bekkur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dæmi um áhrif tækni og framkvæmda á mannlíf og umhverfi </w:t>
            </w:r>
          </w:p>
        </w:tc>
        <w:tc>
          <w:tcPr>
            <w:tcW w:w="3840" w:type="dxa"/>
            <w:shd w:val="clear" w:color="auto" w:fill="auto"/>
          </w:tcPr>
          <w:p w:rsidR="009E5055" w:rsidRPr="008416D3" w:rsidRDefault="009E5055" w:rsidP="008416D3">
            <w:pPr>
              <w:autoSpaceDE w:val="0"/>
              <w:autoSpaceDN w:val="0"/>
              <w:adjustRightInd w:val="0"/>
              <w:spacing w:after="0" w:line="240" w:lineRule="auto"/>
              <w:ind w:left="360"/>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sidRPr="00A95189">
              <w:rPr>
                <w:rFonts w:ascii="Comic Sans MS" w:hAnsi="Comic Sans MS" w:cs="Arial"/>
                <w:color w:val="FF0000"/>
                <w:sz w:val="28"/>
                <w:szCs w:val="28"/>
              </w:rPr>
              <w:br/>
              <w:t xml:space="preserve">4. </w:t>
            </w:r>
            <w:r w:rsidR="00BB2EBD" w:rsidRPr="00A95189">
              <w:rPr>
                <w:rFonts w:ascii="Comic Sans MS" w:hAnsi="Comic Sans MS" w:cs="Arial"/>
                <w:color w:val="FF0000"/>
                <w:sz w:val="28"/>
                <w:szCs w:val="28"/>
              </w:rPr>
              <w:t>B</w:t>
            </w:r>
            <w:r w:rsidRPr="00A95189">
              <w:rPr>
                <w:rFonts w:ascii="Comic Sans MS" w:hAnsi="Comic Sans MS" w:cs="Arial"/>
                <w:color w:val="FF0000"/>
                <w:sz w:val="28"/>
                <w:szCs w:val="28"/>
              </w:rPr>
              <w:t>ekkur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gert sér grein fyrir gildi náttúru og umhverfis og mikilvægi góðrar umgengni </w:t>
            </w:r>
          </w:p>
        </w:tc>
        <w:tc>
          <w:tcPr>
            <w:tcW w:w="3840" w:type="dxa"/>
            <w:shd w:val="clear" w:color="auto" w:fill="auto"/>
          </w:tcPr>
          <w:p w:rsidR="009E5055" w:rsidRDefault="009E5055" w:rsidP="009136CD">
            <w:pPr>
              <w:autoSpaceDE w:val="0"/>
              <w:autoSpaceDN w:val="0"/>
              <w:adjustRightInd w:val="0"/>
              <w:spacing w:after="0" w:line="240" w:lineRule="auto"/>
              <w:ind w:left="360"/>
              <w:rPr>
                <w:rFonts w:ascii="Comic Sans MS" w:hAnsi="Comic Sans MS" w:cs="Arial"/>
                <w:color w:val="FF0000"/>
                <w:sz w:val="28"/>
                <w:szCs w:val="28"/>
              </w:rPr>
            </w:pPr>
            <w:r>
              <w:rPr>
                <w:rFonts w:ascii="Comic Sans MS" w:hAnsi="Comic Sans MS" w:cs="Arial"/>
                <w:color w:val="FF0000"/>
                <w:sz w:val="28"/>
                <w:szCs w:val="28"/>
              </w:rPr>
              <w:t>Allir árgangar</w:t>
            </w:r>
          </w:p>
          <w:p w:rsidR="009E5055" w:rsidRPr="00D03129" w:rsidRDefault="009E5055" w:rsidP="009136CD">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8"/>
                <w:szCs w:val="28"/>
              </w:rPr>
              <w:t xml:space="preserve">t.d. þema um nesti og nýja skó </w:t>
            </w:r>
            <w:r w:rsidR="00BB2EBD">
              <w:rPr>
                <w:rFonts w:ascii="Comic Sans MS" w:hAnsi="Comic Sans MS" w:cs="Arial"/>
                <w:color w:val="FF0000"/>
                <w:sz w:val="28"/>
                <w:szCs w:val="28"/>
              </w:rPr>
              <w:t>–</w:t>
            </w:r>
            <w:r>
              <w:rPr>
                <w:rFonts w:ascii="Comic Sans MS" w:hAnsi="Comic Sans MS" w:cs="Arial"/>
                <w:color w:val="FF0000"/>
                <w:sz w:val="28"/>
                <w:szCs w:val="28"/>
              </w:rPr>
              <w:t xml:space="preserve"> sauðskinnskór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hlutverki landakorta og notagildi þeirra </w:t>
            </w:r>
          </w:p>
        </w:tc>
        <w:tc>
          <w:tcPr>
            <w:tcW w:w="3840" w:type="dxa"/>
            <w:shd w:val="clear" w:color="auto" w:fill="auto"/>
          </w:tcPr>
          <w:p w:rsidR="009E5055" w:rsidRPr="009136CD" w:rsidRDefault="009E5055" w:rsidP="009136CD">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Pr>
                <w:rFonts w:ascii="Comic Sans MS" w:hAnsi="Comic Sans MS" w:cs="Arial"/>
                <w:color w:val="FF0000"/>
                <w:sz w:val="28"/>
                <w:szCs w:val="28"/>
              </w:rPr>
              <w:t xml:space="preserve"> -  símaskrá kortagerð - loftmyndir</w:t>
            </w:r>
            <w:r w:rsidRPr="00A95189">
              <w:rPr>
                <w:rFonts w:ascii="Comic Sans MS" w:hAnsi="Comic Sans MS" w:cs="Arial"/>
                <w:color w:val="FF0000"/>
                <w:sz w:val="28"/>
                <w:szCs w:val="28"/>
              </w:rPr>
              <w:br/>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frá atburðum og persónum á völdum tímum sem eru til umræðu í nærsamfélaginu </w:t>
            </w:r>
          </w:p>
        </w:tc>
        <w:tc>
          <w:tcPr>
            <w:tcW w:w="3840" w:type="dxa"/>
            <w:shd w:val="clear" w:color="auto" w:fill="auto"/>
          </w:tcPr>
          <w:p w:rsidR="009E5055" w:rsidRPr="009136CD" w:rsidRDefault="009E5055" w:rsidP="009136CD">
            <w:pPr>
              <w:autoSpaceDE w:val="0"/>
              <w:autoSpaceDN w:val="0"/>
              <w:adjustRightInd w:val="0"/>
              <w:spacing w:after="0" w:line="240" w:lineRule="auto"/>
              <w:rPr>
                <w:rFonts w:ascii="Comic Sans MS" w:hAnsi="Comic Sans MS" w:cs="Arial"/>
                <w:color w:val="000000"/>
                <w:sz w:val="20"/>
                <w:szCs w:val="20"/>
              </w:rPr>
            </w:pPr>
            <w:r w:rsidRPr="00A95189">
              <w:rPr>
                <w:rFonts w:ascii="Comic Sans MS" w:hAnsi="Comic Sans MS" w:cs="Arial"/>
                <w:color w:val="FF0000"/>
                <w:sz w:val="28"/>
                <w:szCs w:val="28"/>
              </w:rPr>
              <w:t xml:space="preserve">3. Bekkur </w:t>
            </w:r>
            <w:r w:rsidRPr="00A95189">
              <w:rPr>
                <w:rFonts w:ascii="Comic Sans MS" w:hAnsi="Comic Sans MS" w:cs="Arial"/>
                <w:color w:val="FF0000"/>
                <w:sz w:val="28"/>
                <w:szCs w:val="28"/>
              </w:rPr>
              <w:br/>
              <w:t>4. Bekkur</w:t>
            </w:r>
            <w:r>
              <w:rPr>
                <w:rFonts w:ascii="Comic Sans MS" w:hAnsi="Comic Sans MS" w:cs="Arial"/>
                <w:color w:val="FF0000"/>
                <w:sz w:val="28"/>
                <w:szCs w:val="28"/>
              </w:rPr>
              <w:br/>
              <w:t>Fréttir</w:t>
            </w: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velt fyrir sér upplýsingum, gildi þeirra og áreiðanleika </w:t>
            </w:r>
          </w:p>
        </w:tc>
        <w:tc>
          <w:tcPr>
            <w:tcW w:w="3840" w:type="dxa"/>
            <w:shd w:val="clear" w:color="auto" w:fill="auto"/>
          </w:tcPr>
          <w:p w:rsidR="009E5055" w:rsidRPr="009136CD" w:rsidRDefault="009E5055" w:rsidP="009136CD">
            <w:pPr>
              <w:autoSpaceDE w:val="0"/>
              <w:autoSpaceDN w:val="0"/>
              <w:adjustRightInd w:val="0"/>
              <w:spacing w:after="0" w:line="240" w:lineRule="auto"/>
              <w:ind w:left="360"/>
              <w:rPr>
                <w:rFonts w:ascii="Comic Sans MS" w:hAnsi="Comic Sans MS" w:cs="Arial"/>
                <w:color w:val="000000"/>
                <w:sz w:val="20"/>
                <w:szCs w:val="20"/>
              </w:rPr>
            </w:pPr>
          </w:p>
        </w:tc>
      </w:tr>
      <w:tr w:rsidR="009E5055" w:rsidRPr="00D03129" w:rsidTr="009E5055">
        <w:tc>
          <w:tcPr>
            <w:tcW w:w="490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komið auga á nokkra þætti sem hafa haft áhrif á mannlífið í tímans rás, svo sem umhverfi og skipulag samfélaga </w:t>
            </w:r>
          </w:p>
        </w:tc>
        <w:tc>
          <w:tcPr>
            <w:tcW w:w="3840" w:type="dxa"/>
            <w:shd w:val="clear" w:color="auto" w:fill="auto"/>
          </w:tcPr>
          <w:p w:rsidR="009E5055" w:rsidRPr="009136CD" w:rsidRDefault="009E5055" w:rsidP="009136CD">
            <w:pPr>
              <w:autoSpaceDE w:val="0"/>
              <w:autoSpaceDN w:val="0"/>
              <w:adjustRightInd w:val="0"/>
              <w:spacing w:after="0" w:line="240" w:lineRule="auto"/>
              <w:ind w:left="360"/>
              <w:rPr>
                <w:rFonts w:ascii="Comic Sans MS" w:hAnsi="Comic Sans MS" w:cs="Arial"/>
                <w:color w:val="FF0000"/>
                <w:sz w:val="24"/>
                <w:szCs w:val="24"/>
              </w:rPr>
            </w:pPr>
            <w:r w:rsidRPr="009136CD">
              <w:rPr>
                <w:rFonts w:ascii="Comic Sans MS" w:hAnsi="Comic Sans MS" w:cs="Arial"/>
                <w:color w:val="FF0000"/>
                <w:sz w:val="24"/>
                <w:szCs w:val="24"/>
              </w:rPr>
              <w:t>2. Bekkur veður</w:t>
            </w:r>
            <w:r w:rsidRPr="009136CD">
              <w:rPr>
                <w:rFonts w:ascii="Comic Sans MS" w:hAnsi="Comic Sans MS" w:cs="Arial"/>
                <w:color w:val="FF0000"/>
                <w:sz w:val="24"/>
                <w:szCs w:val="24"/>
              </w:rPr>
              <w:br/>
              <w:t>3. Bekkur Gos, ár, staðsetning íslands</w:t>
            </w:r>
            <w:r w:rsidRPr="009136CD">
              <w:rPr>
                <w:rFonts w:ascii="Comic Sans MS" w:hAnsi="Comic Sans MS" w:cs="Arial"/>
                <w:color w:val="FF0000"/>
                <w:sz w:val="24"/>
                <w:szCs w:val="24"/>
              </w:rPr>
              <w:br/>
              <w:t>4. Bekkur Evrópuverkefni</w:t>
            </w:r>
            <w:r w:rsidRPr="009136CD">
              <w:rPr>
                <w:rFonts w:ascii="Comic Sans MS" w:hAnsi="Comic Sans MS" w:cs="Arial"/>
                <w:color w:val="FF0000"/>
                <w:sz w:val="24"/>
                <w:szCs w:val="24"/>
              </w:rPr>
              <w:br/>
            </w:r>
          </w:p>
        </w:tc>
      </w:tr>
    </w:tbl>
    <w:tbl>
      <w:tblPr>
        <w:tblpPr w:leftFromText="141" w:rightFromText="141" w:vertAnchor="text" w:horzAnchor="margin" w:tblpY="-156"/>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8"/>
        <w:gridCol w:w="3720"/>
      </w:tblGrid>
      <w:tr w:rsidR="009E5055" w:rsidRPr="00D03129" w:rsidTr="009E5055">
        <w:tc>
          <w:tcPr>
            <w:tcW w:w="4908" w:type="dxa"/>
            <w:shd w:val="clear" w:color="auto" w:fill="auto"/>
          </w:tcPr>
          <w:p w:rsidR="009E5055" w:rsidRPr="00D03129" w:rsidRDefault="009E5055" w:rsidP="009E5055">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3720" w:type="dxa"/>
            <w:shd w:val="clear" w:color="auto" w:fill="auto"/>
          </w:tcPr>
          <w:p w:rsidR="009E5055" w:rsidRPr="00D03129" w:rsidRDefault="009E5055" w:rsidP="009E5055">
            <w:pPr>
              <w:spacing w:after="0" w:line="240" w:lineRule="auto"/>
              <w:rPr>
                <w:rFonts w:ascii="Comic Sans MS" w:hAnsi="Comic Sans MS" w:cs="Arial"/>
                <w:b/>
                <w:sz w:val="20"/>
                <w:szCs w:val="20"/>
              </w:rPr>
            </w:pP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sagt frá gerð og mótun íslensks samfélags fyrr og nú</w:t>
            </w:r>
          </w:p>
        </w:tc>
        <w:tc>
          <w:tcPr>
            <w:tcW w:w="3720" w:type="dxa"/>
            <w:shd w:val="clear" w:color="auto" w:fill="auto"/>
          </w:tcPr>
          <w:p w:rsidR="009E5055" w:rsidRPr="008E1D52"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Alltaf </w:t>
            </w:r>
            <w:r>
              <w:rPr>
                <w:rFonts w:ascii="Comic Sans MS" w:hAnsi="Comic Sans MS" w:cs="Arial"/>
                <w:color w:val="FF0000"/>
                <w:sz w:val="24"/>
                <w:szCs w:val="24"/>
              </w:rPr>
              <w:br/>
              <w:t xml:space="preserve">mest í 3. og 4. </w:t>
            </w:r>
            <w:r w:rsidR="00BB2EBD">
              <w:rPr>
                <w:rFonts w:ascii="Comic Sans MS" w:hAnsi="Comic Sans MS" w:cs="Arial"/>
                <w:color w:val="FF0000"/>
                <w:sz w:val="24"/>
                <w:szCs w:val="24"/>
              </w:rPr>
              <w:t>B</w:t>
            </w:r>
            <w:r>
              <w:rPr>
                <w:rFonts w:ascii="Comic Sans MS" w:hAnsi="Comic Sans MS" w:cs="Arial"/>
                <w:color w:val="FF0000"/>
                <w:sz w:val="24"/>
                <w:szCs w:val="24"/>
              </w:rPr>
              <w:t>ekk</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frá völdum þáttum og tímabilum í sögu fjölskyldu og heimabyggðar </w:t>
            </w:r>
          </w:p>
        </w:tc>
        <w:tc>
          <w:tcPr>
            <w:tcW w:w="3720" w:type="dxa"/>
            <w:shd w:val="clear" w:color="auto" w:fill="auto"/>
          </w:tcPr>
          <w:p w:rsidR="009E5055" w:rsidRPr="008E1D52"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 2.- 3. og 4. </w:t>
            </w:r>
            <w:r w:rsidR="00BB2EBD">
              <w:rPr>
                <w:rFonts w:ascii="Comic Sans MS" w:hAnsi="Comic Sans MS" w:cs="Arial"/>
                <w:color w:val="FF0000"/>
                <w:sz w:val="24"/>
                <w:szCs w:val="24"/>
              </w:rPr>
              <w:t>B</w:t>
            </w:r>
            <w:r>
              <w:rPr>
                <w:rFonts w:ascii="Comic Sans MS" w:hAnsi="Comic Sans MS" w:cs="Arial"/>
                <w:color w:val="FF0000"/>
                <w:sz w:val="24"/>
                <w:szCs w:val="24"/>
              </w:rPr>
              <w:t>ekk</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dæmi um hvernig sagan birtist í munum og minningum </w:t>
            </w:r>
          </w:p>
        </w:tc>
        <w:tc>
          <w:tcPr>
            <w:tcW w:w="3720" w:type="dxa"/>
            <w:shd w:val="clear" w:color="auto" w:fill="auto"/>
          </w:tcPr>
          <w:p w:rsidR="009E5055" w:rsidRPr="008E1D52"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Þorrinn – alltaf </w:t>
            </w:r>
            <w:r>
              <w:rPr>
                <w:rFonts w:ascii="Comic Sans MS" w:hAnsi="Comic Sans MS" w:cs="Arial"/>
                <w:color w:val="FF0000"/>
                <w:sz w:val="24"/>
                <w:szCs w:val="24"/>
              </w:rPr>
              <w:br/>
              <w:t xml:space="preserve">3. og 4. </w:t>
            </w:r>
            <w:r w:rsidR="00BB2EBD">
              <w:rPr>
                <w:rFonts w:ascii="Comic Sans MS" w:hAnsi="Comic Sans MS" w:cs="Arial"/>
                <w:color w:val="FF0000"/>
                <w:sz w:val="24"/>
                <w:szCs w:val="24"/>
              </w:rPr>
              <w:t>B</w:t>
            </w:r>
            <w:r>
              <w:rPr>
                <w:rFonts w:ascii="Comic Sans MS" w:hAnsi="Comic Sans MS" w:cs="Arial"/>
                <w:color w:val="FF0000"/>
                <w:sz w:val="24"/>
                <w:szCs w:val="24"/>
              </w:rPr>
              <w:t>ekk</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að trúar- og lífsviðhorf fólks birtast í mismunandi viðhorfum, siðum og venjum </w:t>
            </w:r>
          </w:p>
        </w:tc>
        <w:tc>
          <w:tcPr>
            <w:tcW w:w="3720" w:type="dxa"/>
            <w:shd w:val="clear" w:color="auto" w:fill="auto"/>
          </w:tcPr>
          <w:p w:rsidR="009E5055" w:rsidRDefault="009E5055" w:rsidP="009E5055">
            <w:pPr>
              <w:autoSpaceDE w:val="0"/>
              <w:autoSpaceDN w:val="0"/>
              <w:adjustRightInd w:val="0"/>
              <w:spacing w:after="0" w:line="240" w:lineRule="auto"/>
              <w:ind w:left="360"/>
              <w:rPr>
                <w:rFonts w:ascii="Comic Sans MS" w:hAnsi="Comic Sans MS" w:cs="Arial"/>
                <w:color w:val="FF0000"/>
                <w:sz w:val="24"/>
                <w:szCs w:val="24"/>
              </w:rPr>
            </w:pPr>
            <w:r>
              <w:rPr>
                <w:rFonts w:ascii="Comic Sans MS" w:hAnsi="Comic Sans MS" w:cs="Arial"/>
                <w:color w:val="FF0000"/>
                <w:sz w:val="24"/>
                <w:szCs w:val="24"/>
              </w:rPr>
              <w:br/>
              <w:t xml:space="preserve">1. Bekk </w:t>
            </w:r>
            <w:proofErr w:type="spellStart"/>
            <w:r>
              <w:rPr>
                <w:rFonts w:ascii="Comic Sans MS" w:hAnsi="Comic Sans MS" w:cs="Arial"/>
                <w:color w:val="FF0000"/>
                <w:sz w:val="24"/>
                <w:szCs w:val="24"/>
              </w:rPr>
              <w:t>kristinfr</w:t>
            </w:r>
            <w:proofErr w:type="spellEnd"/>
            <w:r>
              <w:rPr>
                <w:rFonts w:ascii="Comic Sans MS" w:hAnsi="Comic Sans MS" w:cs="Arial"/>
                <w:color w:val="FF0000"/>
                <w:sz w:val="24"/>
                <w:szCs w:val="24"/>
              </w:rPr>
              <w:t>.</w:t>
            </w:r>
            <w:r>
              <w:rPr>
                <w:rFonts w:ascii="Comic Sans MS" w:hAnsi="Comic Sans MS" w:cs="Arial"/>
                <w:color w:val="FF0000"/>
                <w:sz w:val="24"/>
                <w:szCs w:val="24"/>
              </w:rPr>
              <w:br/>
              <w:t>2. Bekk trúarbrögð</w:t>
            </w:r>
          </w:p>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3. og </w:t>
            </w:r>
            <w:r>
              <w:rPr>
                <w:rFonts w:ascii="Comic Sans MS" w:hAnsi="Comic Sans MS" w:cs="Arial"/>
                <w:color w:val="FF0000"/>
                <w:sz w:val="24"/>
                <w:szCs w:val="24"/>
              </w:rPr>
              <w:br/>
              <w:t xml:space="preserve">4. Bekk </w:t>
            </w:r>
            <w:r w:rsidR="00BB2EBD">
              <w:rPr>
                <w:rFonts w:ascii="Comic Sans MS" w:hAnsi="Comic Sans MS" w:cs="Arial"/>
                <w:color w:val="FF0000"/>
                <w:sz w:val="24"/>
                <w:szCs w:val="24"/>
              </w:rPr>
              <w:t>–</w:t>
            </w:r>
            <w:r>
              <w:rPr>
                <w:rFonts w:ascii="Comic Sans MS" w:hAnsi="Comic Sans MS" w:cs="Arial"/>
                <w:color w:val="FF0000"/>
                <w:sz w:val="24"/>
                <w:szCs w:val="24"/>
              </w:rPr>
              <w:t xml:space="preserve"> goðafræði</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velt fyrir sér nærtækum spurningum sem tengjast trú, lífsviðhorfi og breytni </w:t>
            </w:r>
          </w:p>
        </w:tc>
        <w:tc>
          <w:tcPr>
            <w:tcW w:w="3720" w:type="dxa"/>
            <w:shd w:val="clear" w:color="auto" w:fill="auto"/>
          </w:tcPr>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deili á nokkrum frásögnum, helstu hátíðum og siðum kristni og annarra trúarbragða, einkum í nærsamfélaginu </w:t>
            </w:r>
          </w:p>
        </w:tc>
        <w:tc>
          <w:tcPr>
            <w:tcW w:w="3720" w:type="dxa"/>
            <w:shd w:val="clear" w:color="auto" w:fill="auto"/>
          </w:tcPr>
          <w:p w:rsidR="009E5055" w:rsidRPr="00D03129" w:rsidRDefault="009E5055" w:rsidP="009E5055">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muninum á völdum þáttum trúar- og lífsviðhorfa </w:t>
            </w:r>
          </w:p>
        </w:tc>
        <w:tc>
          <w:tcPr>
            <w:tcW w:w="3720" w:type="dxa"/>
            <w:shd w:val="clear" w:color="auto" w:fill="auto"/>
          </w:tcPr>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2. -3. og 4. </w:t>
            </w:r>
            <w:r w:rsidR="00BB2EBD">
              <w:rPr>
                <w:rFonts w:ascii="Comic Sans MS" w:hAnsi="Comic Sans MS" w:cs="Arial"/>
                <w:color w:val="FF0000"/>
                <w:sz w:val="24"/>
                <w:szCs w:val="24"/>
              </w:rPr>
              <w:t>B</w:t>
            </w:r>
            <w:r>
              <w:rPr>
                <w:rFonts w:ascii="Comic Sans MS" w:hAnsi="Comic Sans MS" w:cs="Arial"/>
                <w:color w:val="FF0000"/>
                <w:sz w:val="24"/>
                <w:szCs w:val="24"/>
              </w:rPr>
              <w:t>ekk</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komið auga á dæmi um áhrif Biblíunnar á samfélagið </w:t>
            </w:r>
          </w:p>
        </w:tc>
        <w:tc>
          <w:tcPr>
            <w:tcW w:w="3720"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nefnt dæmi um áhrif helgirita helstu trúarbragða á menningu og samfélög </w:t>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nefnt dæmi um trúarlegar vísanir í listum og bókmenntum </w:t>
            </w:r>
          </w:p>
        </w:tc>
        <w:tc>
          <w:tcPr>
            <w:tcW w:w="3720" w:type="dxa"/>
            <w:shd w:val="clear" w:color="auto" w:fill="auto"/>
          </w:tcPr>
          <w:p w:rsidR="009E5055" w:rsidRDefault="009E5055" w:rsidP="009E5055">
            <w:pPr>
              <w:autoSpaceDE w:val="0"/>
              <w:autoSpaceDN w:val="0"/>
              <w:adjustRightInd w:val="0"/>
              <w:spacing w:after="0" w:line="240" w:lineRule="auto"/>
              <w:ind w:left="360"/>
              <w:rPr>
                <w:rFonts w:ascii="Comic Sans MS" w:hAnsi="Comic Sans MS" w:cs="Arial"/>
                <w:color w:val="FF0000"/>
                <w:sz w:val="24"/>
                <w:szCs w:val="24"/>
              </w:rPr>
            </w:pPr>
          </w:p>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Sálmarnir í söngstund</w:t>
            </w:r>
            <w:r>
              <w:rPr>
                <w:rFonts w:ascii="Comic Sans MS" w:hAnsi="Comic Sans MS" w:cs="Arial"/>
                <w:color w:val="FF0000"/>
                <w:sz w:val="24"/>
                <w:szCs w:val="24"/>
              </w:rPr>
              <w:br/>
              <w:t>? list tengt páskum og jólum 3 eða 4 bekk</w:t>
            </w:r>
            <w:r>
              <w:rPr>
                <w:rFonts w:ascii="Comic Sans MS" w:hAnsi="Comic Sans MS" w:cs="Arial"/>
                <w:color w:val="FF0000"/>
                <w:sz w:val="24"/>
                <w:szCs w:val="24"/>
              </w:rPr>
              <w:br/>
              <w:t>trúartónlist</w:t>
            </w:r>
            <w:r>
              <w:rPr>
                <w:rFonts w:ascii="Comic Sans MS" w:hAnsi="Comic Sans MS" w:cs="Arial"/>
                <w:color w:val="FF0000"/>
                <w:sz w:val="24"/>
                <w:szCs w:val="24"/>
              </w:rPr>
              <w:br/>
            </w:r>
          </w:p>
        </w:tc>
      </w:tr>
      <w:tr w:rsidR="009E5055" w:rsidRPr="00D03129" w:rsidTr="009E5055">
        <w:tc>
          <w:tcPr>
            <w:tcW w:w="4908" w:type="dxa"/>
            <w:shd w:val="clear" w:color="auto" w:fill="auto"/>
          </w:tcPr>
          <w:p w:rsidR="009E5055" w:rsidRPr="00D03129" w:rsidRDefault="009E5055" w:rsidP="009E5055">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mikilvægi fjölskyldunnar og fjölbreytni fjölskyldugerða í samfélagi manna </w:t>
            </w:r>
          </w:p>
        </w:tc>
        <w:tc>
          <w:tcPr>
            <w:tcW w:w="3720" w:type="dxa"/>
            <w:shd w:val="clear" w:color="auto" w:fill="auto"/>
          </w:tcPr>
          <w:p w:rsidR="009E5055" w:rsidRPr="00D03129" w:rsidRDefault="009E5055" w:rsidP="009E5055">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bl>
    <w:p w:rsidR="00E8093F" w:rsidRPr="00D03129" w:rsidRDefault="00E8093F">
      <w:pPr>
        <w:rPr>
          <w:rFonts w:ascii="Comic Sans MS" w:hAnsi="Comic Sans MS"/>
        </w:rPr>
      </w:pPr>
    </w:p>
    <w:p w:rsidR="00E8093F" w:rsidRPr="00D03129" w:rsidRDefault="00E8093F">
      <w:pPr>
        <w:rPr>
          <w:rFonts w:ascii="Comic Sans MS" w:hAnsi="Comic Sans MS"/>
        </w:rPr>
      </w:pPr>
      <w:r w:rsidRPr="00D03129">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320"/>
      </w:tblGrid>
      <w:tr w:rsidR="009E5055" w:rsidRPr="00D03129" w:rsidTr="009E5055">
        <w:tc>
          <w:tcPr>
            <w:tcW w:w="4788" w:type="dxa"/>
            <w:shd w:val="clear" w:color="auto" w:fill="auto"/>
          </w:tcPr>
          <w:p w:rsidR="009E5055" w:rsidRPr="00D03129" w:rsidRDefault="009E5055" w:rsidP="000C6AE2">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4320" w:type="dxa"/>
            <w:shd w:val="clear" w:color="auto" w:fill="auto"/>
          </w:tcPr>
          <w:p w:rsidR="009E5055" w:rsidRPr="00D03129" w:rsidRDefault="009E5055" w:rsidP="000C6AE2">
            <w:pPr>
              <w:spacing w:after="0" w:line="240" w:lineRule="auto"/>
              <w:rPr>
                <w:rFonts w:ascii="Comic Sans MS" w:hAnsi="Comic Sans MS" w:cs="Arial"/>
                <w:b/>
                <w:sz w:val="20"/>
                <w:szCs w:val="20"/>
              </w:rPr>
            </w:pP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dæmi um lýðræðislega þætti í nærsamfélaginu </w:t>
            </w:r>
          </w:p>
        </w:tc>
        <w:tc>
          <w:tcPr>
            <w:tcW w:w="4320" w:type="dxa"/>
            <w:shd w:val="clear" w:color="auto" w:fill="auto"/>
          </w:tcPr>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dagurinn í dag </w:t>
            </w:r>
            <w:r w:rsidR="006D51EF">
              <w:rPr>
                <w:rFonts w:ascii="Comic Sans MS" w:hAnsi="Comic Sans MS" w:cs="Arial"/>
                <w:color w:val="FF0000"/>
                <w:sz w:val="24"/>
                <w:szCs w:val="24"/>
              </w:rPr>
              <w:t>–</w:t>
            </w:r>
            <w:r>
              <w:rPr>
                <w:rFonts w:ascii="Comic Sans MS" w:hAnsi="Comic Sans MS" w:cs="Arial"/>
                <w:color w:val="FF0000"/>
                <w:sz w:val="24"/>
                <w:szCs w:val="24"/>
              </w:rPr>
              <w:t xml:space="preserve"> fréttir</w:t>
            </w: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nokkrar mikilvægar stofnanir samfélagsins </w:t>
            </w:r>
          </w:p>
        </w:tc>
        <w:tc>
          <w:tcPr>
            <w:tcW w:w="4320" w:type="dxa"/>
            <w:shd w:val="clear" w:color="auto" w:fill="auto"/>
          </w:tcPr>
          <w:p w:rsidR="009E5055" w:rsidRPr="009E5055" w:rsidRDefault="009E5055" w:rsidP="009E5055">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gildi samhjálpar í samfélaginu </w:t>
            </w:r>
          </w:p>
        </w:tc>
        <w:tc>
          <w:tcPr>
            <w:tcW w:w="4320" w:type="dxa"/>
            <w:shd w:val="clear" w:color="auto" w:fill="auto"/>
          </w:tcPr>
          <w:p w:rsidR="009E5055" w:rsidRDefault="00DB21AF" w:rsidP="00DB21AF">
            <w:pPr>
              <w:autoSpaceDE w:val="0"/>
              <w:autoSpaceDN w:val="0"/>
              <w:adjustRightInd w:val="0"/>
              <w:spacing w:after="0" w:line="240" w:lineRule="auto"/>
              <w:rPr>
                <w:rFonts w:ascii="Comic Sans MS" w:hAnsi="Comic Sans MS" w:cs="Arial"/>
                <w:color w:val="FF0000"/>
                <w:sz w:val="24"/>
                <w:szCs w:val="24"/>
              </w:rPr>
            </w:pPr>
            <w:r>
              <w:rPr>
                <w:rFonts w:ascii="Comic Sans MS" w:hAnsi="Comic Sans MS" w:cs="Arial"/>
                <w:color w:val="000000"/>
                <w:sz w:val="20"/>
                <w:szCs w:val="20"/>
              </w:rPr>
              <w:t xml:space="preserve"> </w:t>
            </w:r>
            <w:r>
              <w:rPr>
                <w:rFonts w:ascii="Comic Sans MS" w:hAnsi="Comic Sans MS" w:cs="Arial"/>
                <w:color w:val="FF0000"/>
                <w:sz w:val="24"/>
                <w:szCs w:val="24"/>
              </w:rPr>
              <w:t>Allir</w:t>
            </w:r>
            <w:r>
              <w:rPr>
                <w:rFonts w:ascii="Comic Sans MS" w:hAnsi="Comic Sans MS" w:cs="Arial"/>
                <w:color w:val="FF0000"/>
                <w:sz w:val="24"/>
                <w:szCs w:val="24"/>
              </w:rPr>
              <w:t xml:space="preserve"> – vinna verkefni og vera alltaf meðvitaður um virðingu, skoða það og velta því fyrir sér virðing fyrir fólki, dýrum jörðinni </w:t>
            </w:r>
            <w:proofErr w:type="spellStart"/>
            <w:r>
              <w:rPr>
                <w:rFonts w:ascii="Comic Sans MS" w:hAnsi="Comic Sans MS" w:cs="Arial"/>
                <w:color w:val="FF0000"/>
                <w:sz w:val="24"/>
                <w:szCs w:val="24"/>
              </w:rPr>
              <w:t>ogsvfrmv</w:t>
            </w:r>
            <w:proofErr w:type="spellEnd"/>
            <w:r>
              <w:rPr>
                <w:rFonts w:ascii="Comic Sans MS" w:hAnsi="Comic Sans MS" w:cs="Arial"/>
                <w:color w:val="FF0000"/>
                <w:sz w:val="24"/>
                <w:szCs w:val="24"/>
              </w:rPr>
              <w:t>.</w:t>
            </w:r>
            <w:r>
              <w:rPr>
                <w:rFonts w:ascii="Comic Sans MS" w:hAnsi="Comic Sans MS" w:cs="Arial"/>
                <w:color w:val="FF0000"/>
                <w:sz w:val="24"/>
                <w:szCs w:val="24"/>
              </w:rPr>
              <w:br/>
              <w:t>Fréttir</w:t>
            </w:r>
            <w:r>
              <w:rPr>
                <w:rFonts w:ascii="Comic Sans MS" w:hAnsi="Comic Sans MS" w:cs="Arial"/>
                <w:color w:val="FF0000"/>
                <w:sz w:val="24"/>
                <w:szCs w:val="24"/>
              </w:rPr>
              <w:br/>
              <w:t>Umgengi</w:t>
            </w:r>
            <w:r>
              <w:rPr>
                <w:rFonts w:ascii="Comic Sans MS" w:hAnsi="Comic Sans MS" w:cs="Arial"/>
                <w:color w:val="FF0000"/>
                <w:sz w:val="24"/>
                <w:szCs w:val="24"/>
              </w:rPr>
              <w:br/>
              <w:t>Verkefnið skó kassi</w:t>
            </w:r>
          </w:p>
          <w:p w:rsidR="00DB21AF" w:rsidRPr="00DB21AF" w:rsidRDefault="00DB21AF" w:rsidP="00DB21AF">
            <w:pPr>
              <w:autoSpaceDE w:val="0"/>
              <w:autoSpaceDN w:val="0"/>
              <w:adjustRightInd w:val="0"/>
              <w:spacing w:after="0" w:line="240" w:lineRule="auto"/>
              <w:rPr>
                <w:rFonts w:ascii="Comic Sans MS" w:hAnsi="Comic Sans MS" w:cs="Arial"/>
                <w:color w:val="000000"/>
                <w:sz w:val="20"/>
                <w:szCs w:val="20"/>
              </w:rPr>
            </w:pP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að hann er hluti af stærra samfélagi </w:t>
            </w:r>
          </w:p>
        </w:tc>
        <w:tc>
          <w:tcPr>
            <w:tcW w:w="4320" w:type="dxa"/>
            <w:shd w:val="clear" w:color="auto" w:fill="auto"/>
          </w:tcPr>
          <w:p w:rsidR="009E5055" w:rsidRPr="00DB21AF" w:rsidRDefault="00DB21AF" w:rsidP="00DB21AF">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lýst kostnaði vegna eigin neyslu </w:t>
            </w:r>
          </w:p>
        </w:tc>
        <w:tc>
          <w:tcPr>
            <w:tcW w:w="4320" w:type="dxa"/>
            <w:shd w:val="clear" w:color="auto" w:fill="auto"/>
          </w:tcPr>
          <w:p w:rsidR="009E5055" w:rsidRPr="00DB21AF" w:rsidRDefault="00DB21AF" w:rsidP="00DB21AF">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w:t>
            </w:r>
            <w:r>
              <w:rPr>
                <w:rFonts w:ascii="Comic Sans MS" w:hAnsi="Comic Sans MS" w:cs="Arial"/>
                <w:color w:val="FF0000"/>
                <w:sz w:val="24"/>
                <w:szCs w:val="24"/>
              </w:rPr>
              <w:br/>
              <w:t xml:space="preserve">stærðfræði t.d. hvað kostar að vera keyrður í skólann og svo </w:t>
            </w:r>
            <w:proofErr w:type="spellStart"/>
            <w:r>
              <w:rPr>
                <w:rFonts w:ascii="Comic Sans MS" w:hAnsi="Comic Sans MS" w:cs="Arial"/>
                <w:color w:val="FF0000"/>
                <w:sz w:val="24"/>
                <w:szCs w:val="24"/>
              </w:rPr>
              <w:t>framv</w:t>
            </w:r>
            <w:proofErr w:type="spellEnd"/>
            <w:r>
              <w:rPr>
                <w:rFonts w:ascii="Comic Sans MS" w:hAnsi="Comic Sans MS" w:cs="Arial"/>
                <w:color w:val="FF0000"/>
                <w:sz w:val="24"/>
                <w:szCs w:val="24"/>
              </w:rPr>
              <w:t>.</w:t>
            </w:r>
          </w:p>
        </w:tc>
      </w:tr>
      <w:tr w:rsidR="009E5055" w:rsidRPr="00D03129" w:rsidTr="009E5055">
        <w:tc>
          <w:tcPr>
            <w:tcW w:w="4788" w:type="dxa"/>
            <w:shd w:val="clear" w:color="auto" w:fill="auto"/>
          </w:tcPr>
          <w:p w:rsidR="009E5055" w:rsidRPr="00D03129" w:rsidRDefault="009E5055" w:rsidP="0050032F">
            <w:pPr>
              <w:pStyle w:val="ListParagraph"/>
              <w:numPr>
                <w:ilvl w:val="0"/>
                <w:numId w:val="8"/>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varast hættur á heimili sínu og í nágrenninu </w:t>
            </w:r>
          </w:p>
        </w:tc>
        <w:tc>
          <w:tcPr>
            <w:tcW w:w="4320" w:type="dxa"/>
            <w:shd w:val="clear" w:color="auto" w:fill="auto"/>
          </w:tcPr>
          <w:p w:rsidR="009E5055" w:rsidRPr="00DB21AF" w:rsidRDefault="00DB21AF" w:rsidP="00DB21AF">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bl>
    <w:p w:rsidR="00193602" w:rsidRPr="00D03129" w:rsidRDefault="00193602" w:rsidP="00193602">
      <w:pPr>
        <w:rPr>
          <w:rFonts w:ascii="Comic Sans MS" w:hAnsi="Comic Sans MS" w:cs="Arial"/>
          <w:sz w:val="24"/>
          <w:szCs w:val="24"/>
        </w:rPr>
      </w:pPr>
    </w:p>
    <w:p w:rsidR="00193602" w:rsidRPr="00D03129" w:rsidRDefault="00193602" w:rsidP="00193602">
      <w:pPr>
        <w:rPr>
          <w:rFonts w:ascii="Comic Sans MS" w:hAnsi="Comic Sans MS" w:cs="Arial"/>
          <w:b/>
          <w:sz w:val="24"/>
          <w:szCs w:val="24"/>
        </w:rPr>
      </w:pPr>
      <w:r w:rsidRPr="00D03129">
        <w:rPr>
          <w:rFonts w:ascii="Comic Sans MS" w:hAnsi="Comic Sans MS" w:cs="Arial"/>
          <w:b/>
          <w:sz w:val="24"/>
          <w:szCs w:val="24"/>
        </w:rPr>
        <w:t>HUGARHEIMUR</w:t>
      </w:r>
    </w:p>
    <w:p w:rsidR="00193602" w:rsidRPr="00D03129" w:rsidRDefault="00193602" w:rsidP="00193602">
      <w:pPr>
        <w:rPr>
          <w:rFonts w:ascii="Comic Sans MS" w:hAnsi="Comic Sans MS" w:cs="Arial"/>
          <w:b/>
        </w:rPr>
      </w:pPr>
      <w:r w:rsidRPr="00D03129">
        <w:rPr>
          <w:rFonts w:ascii="Comic Sans MS" w:hAnsi="Comic Sans MS" w:cs="Arial"/>
          <w:b/>
        </w:rPr>
        <w:t>Sjálfsmynd: Hæfni nemanda til að átta sig á sjálfum sér og öðrum</w:t>
      </w:r>
    </w:p>
    <w:p w:rsidR="00193602" w:rsidRPr="00D03129" w:rsidRDefault="00193602" w:rsidP="00193602">
      <w:pPr>
        <w:ind w:firstLine="708"/>
        <w:rPr>
          <w:rFonts w:ascii="Comic Sans MS" w:hAnsi="Comic Sans MS" w:cs="Arial"/>
          <w:b/>
        </w:rPr>
      </w:pPr>
      <w:r w:rsidRPr="00D03129">
        <w:rPr>
          <w:rFonts w:ascii="Comic Sans MS" w:hAnsi="Comic Sans MS" w:cs="Arial"/>
          <w:b/>
        </w:rPr>
        <w:t>Nemandi getur: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320"/>
      </w:tblGrid>
      <w:tr w:rsidR="00AC0670" w:rsidRPr="00D03129" w:rsidTr="00AC0670">
        <w:tc>
          <w:tcPr>
            <w:tcW w:w="4788" w:type="dxa"/>
            <w:shd w:val="clear" w:color="auto" w:fill="auto"/>
          </w:tcPr>
          <w:p w:rsidR="00AC0670" w:rsidRPr="00D03129" w:rsidRDefault="00AC0670" w:rsidP="0050032F">
            <w:pPr>
              <w:spacing w:after="0" w:line="240" w:lineRule="auto"/>
              <w:rPr>
                <w:rFonts w:ascii="Comic Sans MS" w:hAnsi="Comic Sans MS" w:cs="Arial"/>
                <w:b/>
                <w:sz w:val="20"/>
                <w:szCs w:val="20"/>
              </w:rPr>
            </w:pPr>
            <w:r w:rsidRPr="00D03129">
              <w:rPr>
                <w:rFonts w:ascii="Comic Sans MS" w:hAnsi="Comic Sans MS" w:cs="Arial"/>
                <w:b/>
                <w:sz w:val="20"/>
                <w:szCs w:val="20"/>
              </w:rPr>
              <w:t xml:space="preserve">Hæfni við lok 4. bekkjar </w:t>
            </w:r>
          </w:p>
        </w:tc>
        <w:tc>
          <w:tcPr>
            <w:tcW w:w="4320" w:type="dxa"/>
            <w:shd w:val="clear" w:color="auto" w:fill="auto"/>
          </w:tcPr>
          <w:p w:rsidR="00AC0670" w:rsidRPr="00D03129" w:rsidRDefault="00AC0670" w:rsidP="0050032F">
            <w:pPr>
              <w:spacing w:after="0" w:line="240" w:lineRule="auto"/>
              <w:rPr>
                <w:rFonts w:ascii="Comic Sans MS" w:hAnsi="Comic Sans MS" w:cs="Arial"/>
                <w:b/>
                <w:sz w:val="20"/>
                <w:szCs w:val="20"/>
              </w:rPr>
            </w:pPr>
          </w:p>
        </w:tc>
      </w:tr>
      <w:tr w:rsidR="00AC0670" w:rsidRPr="00D03129" w:rsidTr="00AC0670">
        <w:tc>
          <w:tcPr>
            <w:tcW w:w="478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sagt frá sjálfum sér með hliðsjón af búsetu, uppruna, fjölskyldu, siðum og venjum </w:t>
            </w:r>
          </w:p>
        </w:tc>
        <w:tc>
          <w:tcPr>
            <w:tcW w:w="432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 xml:space="preserve"> 1 – 2 bekkur</w:t>
            </w:r>
            <w:r>
              <w:rPr>
                <w:rFonts w:ascii="Comic Sans MS" w:hAnsi="Comic Sans MS" w:cs="Arial"/>
                <w:color w:val="FF0000"/>
                <w:sz w:val="24"/>
                <w:szCs w:val="24"/>
              </w:rPr>
              <w:br/>
              <w:t xml:space="preserve">Búa til ættartré </w:t>
            </w:r>
            <w:r>
              <w:rPr>
                <w:rFonts w:ascii="Comic Sans MS" w:hAnsi="Comic Sans MS" w:cs="Arial"/>
                <w:color w:val="FF0000"/>
                <w:sz w:val="24"/>
                <w:szCs w:val="24"/>
              </w:rPr>
              <w:br/>
              <w:t>Hægt í 5 ára líka</w:t>
            </w:r>
          </w:p>
        </w:tc>
      </w:tr>
    </w:tbl>
    <w:p w:rsidR="00B91F8F" w:rsidRPr="00D03129" w:rsidRDefault="00B91F8F">
      <w:pPr>
        <w:rPr>
          <w:rFonts w:ascii="Comic Sans MS" w:hAnsi="Comic Sans MS"/>
        </w:rPr>
      </w:pPr>
      <w:r w:rsidRPr="00D03129">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4560"/>
      </w:tblGrid>
      <w:tr w:rsidR="00AC0670" w:rsidRPr="00D03129" w:rsidTr="00AC0670">
        <w:tc>
          <w:tcPr>
            <w:tcW w:w="3948" w:type="dxa"/>
            <w:shd w:val="clear" w:color="auto" w:fill="auto"/>
          </w:tcPr>
          <w:p w:rsidR="00AC0670" w:rsidRPr="00D03129" w:rsidRDefault="00AC0670" w:rsidP="000C6AE2">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4560" w:type="dxa"/>
            <w:shd w:val="clear" w:color="auto" w:fill="auto"/>
          </w:tcPr>
          <w:p w:rsidR="00AC0670" w:rsidRPr="00D03129" w:rsidRDefault="00AC0670" w:rsidP="000C6AE2">
            <w:pPr>
              <w:spacing w:after="0" w:line="240" w:lineRule="auto"/>
              <w:rPr>
                <w:rFonts w:ascii="Comic Sans MS" w:hAnsi="Comic Sans MS" w:cs="Arial"/>
                <w:b/>
                <w:sz w:val="20"/>
                <w:szCs w:val="20"/>
              </w:rPr>
            </w:pP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bent á gildi jákvæðra viðhorfa og gilda fyrir sjálfan sig</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sidRPr="00AC0670">
              <w:rPr>
                <w:rFonts w:ascii="Comic Sans MS" w:hAnsi="Comic Sans MS" w:cs="Arial"/>
                <w:color w:val="FF0000"/>
                <w:sz w:val="24"/>
                <w:szCs w:val="24"/>
              </w:rPr>
              <w:t>Allir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sz w:val="20"/>
                <w:szCs w:val="20"/>
              </w:rPr>
            </w:pPr>
            <w:r w:rsidRPr="00D03129">
              <w:rPr>
                <w:rFonts w:ascii="Comic Sans MS" w:hAnsi="Comic Sans MS" w:cs="Arial"/>
                <w:sz w:val="20"/>
                <w:szCs w:val="20"/>
              </w:rPr>
              <w:t>bent á dæmi um hefðbundin kynhlutverk og breytingar á þeim</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sz w:val="20"/>
                <w:szCs w:val="20"/>
              </w:rPr>
            </w:pPr>
            <w:r>
              <w:rPr>
                <w:rFonts w:ascii="Comic Sans MS" w:hAnsi="Comic Sans MS" w:cs="Arial"/>
                <w:color w:val="FF0000"/>
                <w:sz w:val="24"/>
                <w:szCs w:val="24"/>
              </w:rPr>
              <w:t>Allir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gert sér grein fyrir hvar styrkur hans liggur </w:t>
            </w:r>
          </w:p>
        </w:tc>
        <w:tc>
          <w:tcPr>
            <w:tcW w:w="4560" w:type="dxa"/>
            <w:shd w:val="clear" w:color="auto" w:fill="auto"/>
          </w:tcPr>
          <w:p w:rsidR="00AC0670" w:rsidRPr="00D03129" w:rsidRDefault="00AC0670" w:rsidP="00AC0670">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bent á fyrirmyndir sem hafa áhrif á hann </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w:t>
            </w:r>
            <w:r>
              <w:rPr>
                <w:rFonts w:ascii="Comic Sans MS" w:hAnsi="Comic Sans MS" w:cs="Arial"/>
                <w:color w:val="FF0000"/>
                <w:sz w:val="24"/>
                <w:szCs w:val="24"/>
              </w:rPr>
              <w:t xml:space="preserve">r læra hvert af öðru, </w:t>
            </w:r>
            <w:proofErr w:type="spellStart"/>
            <w:r>
              <w:rPr>
                <w:rFonts w:ascii="Comic Sans MS" w:hAnsi="Comic Sans MS" w:cs="Arial"/>
                <w:color w:val="FF0000"/>
                <w:sz w:val="24"/>
                <w:szCs w:val="24"/>
              </w:rPr>
              <w:t>fjölsk</w:t>
            </w:r>
            <w:proofErr w:type="spellEnd"/>
            <w:r>
              <w:rPr>
                <w:rFonts w:ascii="Comic Sans MS" w:hAnsi="Comic Sans MS" w:cs="Arial"/>
                <w:color w:val="FF0000"/>
                <w:sz w:val="24"/>
                <w:szCs w:val="24"/>
              </w:rPr>
              <w:t>. Vinir, bekkjarfélagar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og lýst ýmsum tilfinningum, svo sem gleði, sorg og reiði </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daglega og lífsleikni efni </w:t>
            </w:r>
            <w:r>
              <w:rPr>
                <w:rFonts w:ascii="Comic Sans MS" w:hAnsi="Comic Sans MS" w:cs="Arial"/>
                <w:color w:val="FF0000"/>
                <w:sz w:val="24"/>
                <w:szCs w:val="24"/>
              </w:rPr>
              <w:br/>
              <w:t>t.d gaman saman</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gert sér grein fyrir þörf sinni fyrir næringu, hvíld, hreyfingu og hreinlæti </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virðing</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gert sér grein fyrir að í umhverfinu eru margvísleg áreiti, jákvæð og neikvæð, sem hafa áhrif á líf hans </w:t>
            </w:r>
          </w:p>
        </w:tc>
        <w:tc>
          <w:tcPr>
            <w:tcW w:w="4560" w:type="dxa"/>
            <w:shd w:val="clear" w:color="auto" w:fill="auto"/>
          </w:tcPr>
          <w:p w:rsidR="00AC0670" w:rsidRPr="00AC0670" w:rsidRDefault="00AC0670" w:rsidP="00AC0670">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gert sér grein fyrir jafngildi sínu og annarra manna </w:t>
            </w:r>
          </w:p>
        </w:tc>
        <w:tc>
          <w:tcPr>
            <w:tcW w:w="4560" w:type="dxa"/>
            <w:shd w:val="clear" w:color="auto" w:fill="auto"/>
          </w:tcPr>
          <w:p w:rsidR="00AC0670" w:rsidRPr="00AC0670" w:rsidRDefault="00AC0670" w:rsidP="00AC0670">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verðleiki hvers og eins - kostir</w:t>
            </w:r>
          </w:p>
        </w:tc>
      </w:tr>
      <w:tr w:rsidR="00AC0670" w:rsidRPr="00D03129" w:rsidTr="00AC0670">
        <w:tc>
          <w:tcPr>
            <w:tcW w:w="3948" w:type="dxa"/>
            <w:shd w:val="clear" w:color="auto" w:fill="auto"/>
          </w:tcPr>
          <w:p w:rsidR="00AC0670" w:rsidRPr="00D03129" w:rsidRDefault="00AC0670"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sett sig í spor annarra jafnaldra </w:t>
            </w:r>
          </w:p>
        </w:tc>
        <w:tc>
          <w:tcPr>
            <w:tcW w:w="4560" w:type="dxa"/>
            <w:shd w:val="clear" w:color="auto" w:fill="auto"/>
          </w:tcPr>
          <w:p w:rsidR="00AC0670" w:rsidRPr="00D03129" w:rsidRDefault="00AC0670" w:rsidP="00AC0670">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p>
        </w:tc>
      </w:tr>
    </w:tbl>
    <w:p w:rsidR="00B91F8F" w:rsidRPr="00D03129" w:rsidRDefault="00B91F8F">
      <w:pPr>
        <w:rPr>
          <w:rFonts w:ascii="Comic Sans MS" w:hAnsi="Comic Sans MS"/>
        </w:rPr>
      </w:pPr>
      <w:r w:rsidRPr="00D03129">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4564"/>
      </w:tblGrid>
      <w:tr w:rsidR="00BB2EBD" w:rsidRPr="00D03129" w:rsidTr="00BB2EBD">
        <w:tc>
          <w:tcPr>
            <w:tcW w:w="4424" w:type="dxa"/>
            <w:shd w:val="clear" w:color="auto" w:fill="auto"/>
          </w:tcPr>
          <w:p w:rsidR="00BB2EBD" w:rsidRPr="00D03129" w:rsidRDefault="00BB2EBD" w:rsidP="000C6AE2">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4564" w:type="dxa"/>
            <w:shd w:val="clear" w:color="auto" w:fill="auto"/>
          </w:tcPr>
          <w:p w:rsidR="00BB2EBD" w:rsidRPr="00D03129" w:rsidRDefault="00BB2EBD" w:rsidP="00BB2EBD">
            <w:pPr>
              <w:spacing w:after="0" w:line="240" w:lineRule="auto"/>
              <w:rPr>
                <w:rFonts w:ascii="Comic Sans MS" w:hAnsi="Comic Sans MS" w:cs="Arial"/>
                <w:b/>
                <w:sz w:val="20"/>
                <w:szCs w:val="20"/>
              </w:rPr>
            </w:pPr>
          </w:p>
        </w:tc>
      </w:tr>
      <w:tr w:rsidR="00BB2EBD" w:rsidRPr="00D03129" w:rsidTr="00BB2EBD">
        <w:tc>
          <w:tcPr>
            <w:tcW w:w="4424" w:type="dxa"/>
            <w:shd w:val="clear" w:color="auto" w:fill="auto"/>
          </w:tcPr>
          <w:p w:rsidR="00BB2EBD" w:rsidRPr="00D03129" w:rsidRDefault="00BB2EBD" w:rsidP="0050032F">
            <w:pPr>
              <w:pStyle w:val="ListParagraph"/>
              <w:numPr>
                <w:ilvl w:val="0"/>
                <w:numId w:val="9"/>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sett sér markmið og gert áætlanir við úrlausn afmarkaðra verkefna</w:t>
            </w:r>
          </w:p>
        </w:tc>
        <w:tc>
          <w:tcPr>
            <w:tcW w:w="4564" w:type="dxa"/>
            <w:shd w:val="clear" w:color="auto" w:fill="auto"/>
          </w:tcPr>
          <w:p w:rsidR="00BB2EBD" w:rsidRPr="00D03129" w:rsidRDefault="00BB2EBD" w:rsidP="00BB2EBD">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w:t>
            </w:r>
            <w:r>
              <w:rPr>
                <w:rFonts w:ascii="Comic Sans MS" w:hAnsi="Comic Sans MS" w:cs="Arial"/>
                <w:color w:val="FF0000"/>
                <w:sz w:val="24"/>
                <w:szCs w:val="24"/>
              </w:rPr>
              <w:t xml:space="preserve"> Samskiptamarkmið – virðing – umgengi – öllum líði vel – Pláss fyrir alla</w:t>
            </w:r>
          </w:p>
        </w:tc>
      </w:tr>
    </w:tbl>
    <w:p w:rsidR="00193602" w:rsidRPr="00D03129" w:rsidRDefault="00193602" w:rsidP="00193602">
      <w:pPr>
        <w:rPr>
          <w:rFonts w:ascii="Comic Sans MS" w:hAnsi="Comic Sans MS"/>
        </w:rPr>
      </w:pPr>
    </w:p>
    <w:p w:rsidR="00B91F8F" w:rsidRPr="00D03129" w:rsidRDefault="00B91F8F" w:rsidP="00193602">
      <w:pPr>
        <w:rPr>
          <w:rFonts w:ascii="Comic Sans MS" w:hAnsi="Comic Sans MS" w:cs="Arial"/>
          <w:b/>
          <w:sz w:val="24"/>
          <w:szCs w:val="24"/>
        </w:rPr>
      </w:pPr>
    </w:p>
    <w:p w:rsidR="00193602" w:rsidRPr="00D03129" w:rsidRDefault="00193602" w:rsidP="00193602">
      <w:pPr>
        <w:rPr>
          <w:rFonts w:ascii="Comic Sans MS" w:hAnsi="Comic Sans MS" w:cs="Arial"/>
          <w:b/>
          <w:sz w:val="24"/>
          <w:szCs w:val="24"/>
        </w:rPr>
      </w:pPr>
      <w:r w:rsidRPr="00D03129">
        <w:rPr>
          <w:rFonts w:ascii="Comic Sans MS" w:hAnsi="Comic Sans MS" w:cs="Arial"/>
          <w:b/>
          <w:sz w:val="24"/>
          <w:szCs w:val="24"/>
        </w:rPr>
        <w:t>FÉLAGSHEIMUR</w:t>
      </w:r>
    </w:p>
    <w:p w:rsidR="00193602" w:rsidRPr="00D03129" w:rsidRDefault="00193602" w:rsidP="00193602">
      <w:pPr>
        <w:rPr>
          <w:rFonts w:ascii="Comic Sans MS" w:hAnsi="Comic Sans MS" w:cs="Arial"/>
          <w:b/>
        </w:rPr>
      </w:pPr>
      <w:r w:rsidRPr="00D03129">
        <w:rPr>
          <w:rFonts w:ascii="Comic Sans MS" w:hAnsi="Comic Sans MS" w:cs="Arial"/>
          <w:b/>
        </w:rPr>
        <w:t>Samskipti: Hæfni nemanda til að mynda og þróa tengsl sín við aðra</w:t>
      </w:r>
    </w:p>
    <w:p w:rsidR="00193602" w:rsidRPr="00D03129" w:rsidRDefault="00193602" w:rsidP="00B47B98">
      <w:pPr>
        <w:ind w:firstLine="708"/>
        <w:rPr>
          <w:rFonts w:ascii="Comic Sans MS" w:hAnsi="Comic Sans MS" w:cs="Arial"/>
          <w:b/>
        </w:rPr>
      </w:pPr>
      <w:r w:rsidRPr="00D03129">
        <w:rPr>
          <w:rFonts w:ascii="Comic Sans MS" w:hAnsi="Comic Sans MS" w:cs="Arial"/>
          <w:b/>
        </w:rPr>
        <w:t>Nem</w:t>
      </w:r>
      <w:r w:rsidR="00B47B98" w:rsidRPr="00D03129">
        <w:rPr>
          <w:rFonts w:ascii="Comic Sans MS" w:hAnsi="Comic Sans MS" w:cs="Arial"/>
          <w:b/>
        </w:rPr>
        <w:t>andi getur: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3840"/>
      </w:tblGrid>
      <w:tr w:rsidR="005D4BAF" w:rsidRPr="00D03129" w:rsidTr="005D4BAF">
        <w:tc>
          <w:tcPr>
            <w:tcW w:w="4428" w:type="dxa"/>
            <w:shd w:val="clear" w:color="auto" w:fill="auto"/>
          </w:tcPr>
          <w:p w:rsidR="005D4BAF" w:rsidRPr="00D03129" w:rsidRDefault="005D4BAF" w:rsidP="0050032F">
            <w:pPr>
              <w:spacing w:after="0" w:line="240" w:lineRule="auto"/>
              <w:rPr>
                <w:rFonts w:ascii="Comic Sans MS" w:hAnsi="Comic Sans MS" w:cs="Arial"/>
                <w:b/>
                <w:sz w:val="20"/>
                <w:szCs w:val="20"/>
              </w:rPr>
            </w:pPr>
            <w:r w:rsidRPr="00D03129">
              <w:rPr>
                <w:rFonts w:ascii="Comic Sans MS" w:hAnsi="Comic Sans MS" w:cs="Arial"/>
                <w:b/>
                <w:sz w:val="20"/>
                <w:szCs w:val="20"/>
              </w:rPr>
              <w:t xml:space="preserve">Hæfni við lok 4. bekkjar </w:t>
            </w:r>
          </w:p>
        </w:tc>
        <w:tc>
          <w:tcPr>
            <w:tcW w:w="3840" w:type="dxa"/>
            <w:shd w:val="clear" w:color="auto" w:fill="auto"/>
          </w:tcPr>
          <w:p w:rsidR="005D4BAF" w:rsidRPr="00D03129" w:rsidRDefault="005D4BAF" w:rsidP="0050032F">
            <w:pPr>
              <w:spacing w:after="0" w:line="240" w:lineRule="auto"/>
              <w:rPr>
                <w:rFonts w:ascii="Comic Sans MS" w:hAnsi="Comic Sans MS" w:cs="Arial"/>
                <w:b/>
                <w:sz w:val="20"/>
                <w:szCs w:val="20"/>
              </w:rPr>
            </w:pP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tekið þátt í samstarfi og samræðu í jafningjahópi </w:t>
            </w:r>
          </w:p>
        </w:tc>
        <w:tc>
          <w:tcPr>
            <w:tcW w:w="3840" w:type="dxa"/>
            <w:shd w:val="clear" w:color="auto" w:fill="auto"/>
          </w:tcPr>
          <w:p w:rsidR="005D4BAF" w:rsidRPr="005D4BAF" w:rsidRDefault="005D4BAF" w:rsidP="005D4BAF">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að fólk hefur ólíkan bakgrunn og ber virðingu fyrir mismunandi lífsviðhorfum og lífsháttum </w:t>
            </w:r>
          </w:p>
        </w:tc>
        <w:tc>
          <w:tcPr>
            <w:tcW w:w="3840" w:type="dxa"/>
            <w:shd w:val="clear" w:color="auto" w:fill="auto"/>
          </w:tcPr>
          <w:p w:rsidR="005D4BAF" w:rsidRPr="005D4BAF" w:rsidRDefault="005D4BAF" w:rsidP="005D4BAF">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w:t>
            </w:r>
            <w:r>
              <w:rPr>
                <w:rFonts w:ascii="Comic Sans MS" w:hAnsi="Comic Sans MS" w:cs="Arial"/>
                <w:color w:val="FF0000"/>
                <w:sz w:val="24"/>
                <w:szCs w:val="24"/>
              </w:rPr>
              <w:t xml:space="preserve">ltaf </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hlustað á og greint að ólíkar skoðanir </w:t>
            </w:r>
          </w:p>
        </w:tc>
        <w:tc>
          <w:tcPr>
            <w:tcW w:w="3840" w:type="dxa"/>
            <w:shd w:val="clear" w:color="auto" w:fill="auto"/>
          </w:tcPr>
          <w:p w:rsidR="005D4BAF" w:rsidRPr="005D4BAF" w:rsidRDefault="005D4BAF" w:rsidP="005D4BAF">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það má hafa ólíka skoðun  </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rætt um valin samfélagsleg og siðferðileg málefni </w:t>
            </w:r>
          </w:p>
        </w:tc>
        <w:tc>
          <w:tcPr>
            <w:tcW w:w="3840" w:type="dxa"/>
            <w:shd w:val="clear" w:color="auto" w:fill="auto"/>
          </w:tcPr>
          <w:p w:rsidR="005D4BAF" w:rsidRPr="00D03129" w:rsidRDefault="005D4BAF" w:rsidP="005D4BAF">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 xml:space="preserve">Allir - </w:t>
            </w:r>
            <w:r>
              <w:rPr>
                <w:rFonts w:ascii="Comic Sans MS" w:hAnsi="Comic Sans MS" w:cs="Arial"/>
                <w:color w:val="FF0000"/>
                <w:sz w:val="24"/>
                <w:szCs w:val="24"/>
              </w:rPr>
              <w:br/>
              <w:t>3- 4 bekk - fréttir</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rætt um </w:t>
            </w:r>
            <w:r w:rsidRPr="005D4BAF">
              <w:rPr>
                <w:rFonts w:ascii="Comic Sans MS" w:hAnsi="Comic Sans MS" w:cs="Arial"/>
                <w:color w:val="FF0000"/>
                <w:sz w:val="20"/>
                <w:szCs w:val="20"/>
              </w:rPr>
              <w:t>réttindi sín og skyldur</w:t>
            </w:r>
            <w:r w:rsidRPr="00D03129">
              <w:rPr>
                <w:rFonts w:ascii="Comic Sans MS" w:hAnsi="Comic Sans MS" w:cs="Arial"/>
                <w:color w:val="000000"/>
                <w:sz w:val="20"/>
                <w:szCs w:val="20"/>
              </w:rPr>
              <w:t xml:space="preserve"> í nærsamfélaginu og sýnt ábyrgð í samskiptum við aðra</w:t>
            </w:r>
          </w:p>
        </w:tc>
        <w:tc>
          <w:tcPr>
            <w:tcW w:w="3840" w:type="dxa"/>
            <w:shd w:val="clear" w:color="auto" w:fill="auto"/>
          </w:tcPr>
          <w:p w:rsidR="005D4BAF" w:rsidRPr="005D4BAF" w:rsidRDefault="005D4BAF" w:rsidP="005D4BAF">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tjáð þekkingu sína og viðhorf með ýmsum hætti</w:t>
            </w:r>
          </w:p>
        </w:tc>
        <w:tc>
          <w:tcPr>
            <w:tcW w:w="3840" w:type="dxa"/>
            <w:shd w:val="clear" w:color="auto" w:fill="auto"/>
          </w:tcPr>
          <w:p w:rsidR="005D4BAF" w:rsidRPr="00D03129" w:rsidRDefault="005D4BAF" w:rsidP="005D4BAF">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r w:rsidR="005D4BAF" w:rsidRPr="00D03129" w:rsidTr="005D4BAF">
        <w:tc>
          <w:tcPr>
            <w:tcW w:w="4428" w:type="dxa"/>
            <w:shd w:val="clear" w:color="auto" w:fill="auto"/>
          </w:tcPr>
          <w:p w:rsidR="005D4BAF" w:rsidRPr="00D03129" w:rsidRDefault="005D4BAF"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áttað sig á gildi jafnréttis í daglegum samskiptum </w:t>
            </w:r>
          </w:p>
        </w:tc>
        <w:tc>
          <w:tcPr>
            <w:tcW w:w="3840" w:type="dxa"/>
            <w:shd w:val="clear" w:color="auto" w:fill="auto"/>
          </w:tcPr>
          <w:p w:rsidR="005D4BAF" w:rsidRPr="00D03129" w:rsidRDefault="005D4BAF" w:rsidP="005D4BAF">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w:t>
            </w:r>
            <w:r w:rsidR="00644837">
              <w:rPr>
                <w:rFonts w:ascii="Comic Sans MS" w:hAnsi="Comic Sans MS" w:cs="Arial"/>
                <w:color w:val="FF0000"/>
                <w:sz w:val="24"/>
                <w:szCs w:val="24"/>
              </w:rPr>
              <w:t>–</w:t>
            </w:r>
            <w:r>
              <w:rPr>
                <w:rFonts w:ascii="Comic Sans MS" w:hAnsi="Comic Sans MS" w:cs="Arial"/>
                <w:color w:val="FF0000"/>
                <w:sz w:val="24"/>
                <w:szCs w:val="24"/>
              </w:rPr>
              <w:t xml:space="preserve"> alltaf</w:t>
            </w:r>
          </w:p>
        </w:tc>
      </w:tr>
    </w:tbl>
    <w:p w:rsidR="00E8093F" w:rsidRPr="00D03129" w:rsidRDefault="00E8093F">
      <w:pPr>
        <w:rPr>
          <w:rFonts w:ascii="Comic Sans MS" w:hAnsi="Comic Sans MS"/>
        </w:rPr>
      </w:pPr>
      <w:r w:rsidRPr="00D03129">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3720"/>
      </w:tblGrid>
      <w:tr w:rsidR="00644837" w:rsidRPr="00D03129" w:rsidTr="00644837">
        <w:tc>
          <w:tcPr>
            <w:tcW w:w="4428" w:type="dxa"/>
            <w:shd w:val="clear" w:color="auto" w:fill="auto"/>
          </w:tcPr>
          <w:p w:rsidR="00644837" w:rsidRPr="00D03129" w:rsidRDefault="00644837" w:rsidP="000C6AE2">
            <w:pPr>
              <w:spacing w:after="0" w:line="240" w:lineRule="auto"/>
              <w:rPr>
                <w:rFonts w:ascii="Comic Sans MS" w:hAnsi="Comic Sans MS" w:cs="Arial"/>
                <w:b/>
                <w:sz w:val="20"/>
                <w:szCs w:val="20"/>
              </w:rPr>
            </w:pPr>
            <w:r w:rsidRPr="00D03129">
              <w:rPr>
                <w:rFonts w:ascii="Comic Sans MS" w:hAnsi="Comic Sans MS" w:cs="Arial"/>
                <w:b/>
                <w:sz w:val="20"/>
                <w:szCs w:val="20"/>
              </w:rPr>
              <w:lastRenderedPageBreak/>
              <w:t xml:space="preserve">Hæfni við lok 4. bekkjar </w:t>
            </w:r>
          </w:p>
        </w:tc>
        <w:tc>
          <w:tcPr>
            <w:tcW w:w="3720" w:type="dxa"/>
            <w:shd w:val="clear" w:color="auto" w:fill="auto"/>
          </w:tcPr>
          <w:p w:rsidR="00644837" w:rsidRPr="00D03129" w:rsidRDefault="00644837" w:rsidP="000C6AE2">
            <w:pPr>
              <w:spacing w:after="0" w:line="240" w:lineRule="auto"/>
              <w:rPr>
                <w:rFonts w:ascii="Comic Sans MS" w:hAnsi="Comic Sans MS" w:cs="Arial"/>
                <w:b/>
                <w:sz w:val="20"/>
                <w:szCs w:val="20"/>
              </w:rPr>
            </w:pPr>
          </w:p>
        </w:tc>
      </w:tr>
      <w:tr w:rsidR="00644837" w:rsidRPr="00D03129" w:rsidTr="00644837">
        <w:tc>
          <w:tcPr>
            <w:tcW w:w="4428" w:type="dxa"/>
            <w:shd w:val="clear" w:color="auto" w:fill="auto"/>
          </w:tcPr>
          <w:p w:rsidR="00644837" w:rsidRPr="00D03129" w:rsidRDefault="00644837"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sýnt til</w:t>
            </w:r>
            <w:r>
              <w:rPr>
                <w:rFonts w:ascii="Comic Sans MS" w:hAnsi="Comic Sans MS" w:cs="Arial"/>
                <w:color w:val="000000"/>
                <w:sz w:val="20"/>
                <w:szCs w:val="20"/>
              </w:rPr>
              <w:t>l</w:t>
            </w:r>
            <w:r w:rsidRPr="00D03129">
              <w:rPr>
                <w:rFonts w:ascii="Comic Sans MS" w:hAnsi="Comic Sans MS" w:cs="Arial"/>
                <w:color w:val="000000"/>
                <w:sz w:val="20"/>
                <w:szCs w:val="20"/>
              </w:rPr>
              <w:t xml:space="preserve">itssemi og </w:t>
            </w:r>
            <w:r w:rsidRPr="00644837">
              <w:rPr>
                <w:rFonts w:ascii="Comic Sans MS" w:hAnsi="Comic Sans MS" w:cs="Arial"/>
                <w:color w:val="FF0000"/>
                <w:sz w:val="20"/>
                <w:szCs w:val="20"/>
              </w:rPr>
              <w:t>virðingu</w:t>
            </w:r>
            <w:r w:rsidRPr="00D03129">
              <w:rPr>
                <w:rFonts w:ascii="Comic Sans MS" w:hAnsi="Comic Sans MS" w:cs="Arial"/>
                <w:color w:val="000000"/>
                <w:sz w:val="20"/>
                <w:szCs w:val="20"/>
              </w:rPr>
              <w:t xml:space="preserve"> í samskiptum og samvinnu við aðra </w:t>
            </w:r>
          </w:p>
        </w:tc>
        <w:tc>
          <w:tcPr>
            <w:tcW w:w="3720" w:type="dxa"/>
            <w:shd w:val="clear" w:color="auto" w:fill="auto"/>
          </w:tcPr>
          <w:p w:rsidR="00644837" w:rsidRPr="00644837" w:rsidRDefault="00644837" w:rsidP="00644837">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r w:rsidR="00644837" w:rsidRPr="00D03129" w:rsidTr="00644837">
        <w:tc>
          <w:tcPr>
            <w:tcW w:w="4428" w:type="dxa"/>
            <w:shd w:val="clear" w:color="auto" w:fill="auto"/>
          </w:tcPr>
          <w:p w:rsidR="00644837" w:rsidRPr="00D03129" w:rsidRDefault="00644837"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áttað sig á ýmiss konar afleiðingum athafna sinna</w:t>
            </w:r>
          </w:p>
        </w:tc>
        <w:tc>
          <w:tcPr>
            <w:tcW w:w="3720" w:type="dxa"/>
            <w:shd w:val="clear" w:color="auto" w:fill="auto"/>
          </w:tcPr>
          <w:p w:rsidR="00644837" w:rsidRPr="00644837" w:rsidRDefault="00644837" w:rsidP="00644837">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r w:rsidR="00644837" w:rsidRPr="00D03129" w:rsidTr="00644837">
        <w:tc>
          <w:tcPr>
            <w:tcW w:w="4428" w:type="dxa"/>
            <w:shd w:val="clear" w:color="auto" w:fill="auto"/>
          </w:tcPr>
          <w:p w:rsidR="00644837" w:rsidRPr="00D03129" w:rsidRDefault="00644837"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 xml:space="preserve">sýnt að hann virðir reglur í samskiptum fólks, skráðar og óskráðar, og nefnt dæmi um slíkar reglur </w:t>
            </w:r>
          </w:p>
        </w:tc>
        <w:tc>
          <w:tcPr>
            <w:tcW w:w="3720" w:type="dxa"/>
            <w:shd w:val="clear" w:color="auto" w:fill="auto"/>
          </w:tcPr>
          <w:p w:rsidR="00644837" w:rsidRPr="00D03129" w:rsidRDefault="00644837" w:rsidP="00644837">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r w:rsidR="00644837" w:rsidRPr="00D03129" w:rsidTr="00644837">
        <w:tc>
          <w:tcPr>
            <w:tcW w:w="4428" w:type="dxa"/>
            <w:shd w:val="clear" w:color="auto" w:fill="auto"/>
          </w:tcPr>
          <w:p w:rsidR="00644837" w:rsidRPr="00D03129" w:rsidRDefault="00644837"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sett sig inn í málefni nærsamfélagsins</w:t>
            </w:r>
          </w:p>
        </w:tc>
        <w:tc>
          <w:tcPr>
            <w:tcW w:w="3720" w:type="dxa"/>
            <w:shd w:val="clear" w:color="auto" w:fill="auto"/>
          </w:tcPr>
          <w:p w:rsidR="00644837" w:rsidRPr="00D03129" w:rsidRDefault="00644837" w:rsidP="00644837">
            <w:pPr>
              <w:pStyle w:val="ListParagraph"/>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FF0000"/>
                <w:sz w:val="24"/>
                <w:szCs w:val="24"/>
              </w:rPr>
              <w:t xml:space="preserve"> Fréttir og líðan</w:t>
            </w:r>
          </w:p>
        </w:tc>
      </w:tr>
      <w:tr w:rsidR="00644837" w:rsidRPr="00D03129" w:rsidTr="00644837">
        <w:tc>
          <w:tcPr>
            <w:tcW w:w="4428" w:type="dxa"/>
            <w:shd w:val="clear" w:color="auto" w:fill="auto"/>
          </w:tcPr>
          <w:p w:rsidR="00644837" w:rsidRPr="00D03129" w:rsidRDefault="00644837" w:rsidP="0050032F">
            <w:pPr>
              <w:pStyle w:val="ListParagraph"/>
              <w:numPr>
                <w:ilvl w:val="0"/>
                <w:numId w:val="10"/>
              </w:numPr>
              <w:autoSpaceDE w:val="0"/>
              <w:autoSpaceDN w:val="0"/>
              <w:adjustRightInd w:val="0"/>
              <w:spacing w:after="0" w:line="240" w:lineRule="auto"/>
              <w:rPr>
                <w:rFonts w:ascii="Comic Sans MS" w:hAnsi="Comic Sans MS" w:cs="Arial"/>
                <w:color w:val="000000"/>
                <w:sz w:val="20"/>
                <w:szCs w:val="20"/>
              </w:rPr>
            </w:pPr>
            <w:r w:rsidRPr="00D03129">
              <w:rPr>
                <w:rFonts w:ascii="Comic Sans MS" w:hAnsi="Comic Sans MS" w:cs="Arial"/>
                <w:color w:val="000000"/>
                <w:sz w:val="20"/>
                <w:szCs w:val="20"/>
              </w:rPr>
              <w:t>sýnt tillitssemi og umhyggju í leik og starfi</w:t>
            </w:r>
          </w:p>
        </w:tc>
        <w:tc>
          <w:tcPr>
            <w:tcW w:w="3720" w:type="dxa"/>
            <w:shd w:val="clear" w:color="auto" w:fill="auto"/>
          </w:tcPr>
          <w:p w:rsidR="00644837" w:rsidRPr="00644837" w:rsidRDefault="00644837" w:rsidP="00644837">
            <w:pPr>
              <w:autoSpaceDE w:val="0"/>
              <w:autoSpaceDN w:val="0"/>
              <w:adjustRightInd w:val="0"/>
              <w:spacing w:after="0" w:line="240" w:lineRule="auto"/>
              <w:ind w:left="360"/>
              <w:rPr>
                <w:rFonts w:ascii="Comic Sans MS" w:hAnsi="Comic Sans MS" w:cs="Arial"/>
                <w:color w:val="000000"/>
                <w:sz w:val="20"/>
                <w:szCs w:val="20"/>
              </w:rPr>
            </w:pPr>
            <w:r>
              <w:rPr>
                <w:rFonts w:ascii="Comic Sans MS" w:hAnsi="Comic Sans MS" w:cs="Arial"/>
                <w:color w:val="FF0000"/>
                <w:sz w:val="24"/>
                <w:szCs w:val="24"/>
              </w:rPr>
              <w:t>Allir</w:t>
            </w:r>
            <w:r>
              <w:rPr>
                <w:rFonts w:ascii="Comic Sans MS" w:hAnsi="Comic Sans MS" w:cs="Arial"/>
                <w:color w:val="FF0000"/>
                <w:sz w:val="24"/>
                <w:szCs w:val="24"/>
              </w:rPr>
              <w:t xml:space="preserve"> - alltaf</w:t>
            </w:r>
          </w:p>
        </w:tc>
      </w:tr>
    </w:tbl>
    <w:p w:rsidR="00193602" w:rsidRPr="00D03129" w:rsidRDefault="00193602" w:rsidP="00493FC2">
      <w:pPr>
        <w:pStyle w:val="Heading1"/>
        <w:rPr>
          <w:rFonts w:ascii="Comic Sans MS" w:hAnsi="Comic Sans MS"/>
        </w:rPr>
      </w:pPr>
    </w:p>
    <w:p w:rsidR="008B427C" w:rsidRPr="00D03129" w:rsidRDefault="008B427C" w:rsidP="00493FC2">
      <w:pPr>
        <w:pStyle w:val="Stll1"/>
        <w:rPr>
          <w:rFonts w:ascii="Comic Sans MS" w:hAnsi="Comic Sans MS"/>
        </w:rPr>
      </w:pPr>
      <w:bookmarkStart w:id="2" w:name="_Toc326829311"/>
      <w:r w:rsidRPr="00D03129">
        <w:rPr>
          <w:rFonts w:ascii="Comic Sans MS" w:hAnsi="Comic Sans MS"/>
        </w:rPr>
        <w:t>Kennsluhættir og námsmat í samfélagsgreinum</w:t>
      </w:r>
      <w:bookmarkEnd w:id="2"/>
    </w:p>
    <w:p w:rsidR="00B91F8F" w:rsidRPr="00D03129" w:rsidRDefault="00B91F8F" w:rsidP="00493FC2">
      <w:pPr>
        <w:pStyle w:val="Greinanmskr"/>
        <w:rPr>
          <w:rFonts w:ascii="Comic Sans MS" w:hAnsi="Comic Sans MS"/>
        </w:rPr>
      </w:pPr>
    </w:p>
    <w:p w:rsidR="008B427C" w:rsidRPr="00D03129" w:rsidRDefault="008B427C" w:rsidP="00493FC2">
      <w:pPr>
        <w:pStyle w:val="Greinanmskr"/>
        <w:rPr>
          <w:rFonts w:ascii="Comic Sans MS" w:eastAsia="Times New Roman" w:hAnsi="Comic Sans MS"/>
        </w:rPr>
      </w:pPr>
      <w:r w:rsidRPr="00D03129">
        <w:rPr>
          <w:rFonts w:ascii="Comic Sans MS" w:hAnsi="Comic Sans MS"/>
        </w:rPr>
        <w:t xml:space="preserve">Hlutverk samfélagsgreinakennara er að gefa nemendum tækifæri til að þroska hæfni sína til að eiga í innihaldsríkum samskiptum við aðra, veita þeim leiðsögn í lýðræðislegum vinnubrögðum og ljá þeim verkfæri til þess að þróa skilning sinn á sjálfum sér, öðru fólki og því umhverfi og samfélagi sem þeir hrærast í. Kennarinn á að hjálpa nemendum að skilja hugmyndir og hugsjónir sem liggja til grundvallar viðhorfum til umhverfis, auðlinda og sögu og gera þeim kleift að átta sig á samfélagslegum og siðferðilegum álitamálum. Mikilvægt er að nemendur fái tækifæri til að byggja upp orðaforða sinn, þjálfist í notkun hans og að beita honum við ólíkar aðstæður. </w:t>
      </w:r>
    </w:p>
    <w:p w:rsidR="008B427C" w:rsidRPr="00D03129" w:rsidRDefault="008B427C" w:rsidP="00E8093F">
      <w:pPr>
        <w:pStyle w:val="Greinanmskr"/>
        <w:rPr>
          <w:rFonts w:ascii="Comic Sans MS" w:eastAsia="Times New Roman" w:hAnsi="Comic Sans MS"/>
        </w:rPr>
      </w:pPr>
      <w:r w:rsidRPr="00D03129">
        <w:rPr>
          <w:rFonts w:ascii="Comic Sans MS" w:eastAsia="Times New Roman" w:hAnsi="Comic Sans MS"/>
        </w:rPr>
        <w:t>Kennsluaðferðir sem geta stuðlað að aukinni hæfni í samfélagsgreinum eru meðal annars umræðu- og spurnaraðferðir sem þjálfa samræðu og gagnrýna hugsun. Efling gagnrýninnar hugsunar á sér stað í samræðu en hún er vettvangur þar sem nemendum gefst tækifæri til að fjalla um, hugleiða og ræða sín á milli, og við kennarann, um ákveðna þætti námsefnisins á markvissan, krefjandi og skapandi hátt. Hópvinna getur alið af sér samkennd, samræður, tjáningu og dýpri skilning ásamt því að auka skilning á viðhorfum og skoðunum annarra og styrkir sjálfsmynd og eykur sjálfstraust nemenda. Markmiðið getur til dæmis verið að vekja nemendur til umhugsunar, fá þá til að skiptast á skoðunum eða rökræða, velta fyrir sér mismunandi hliðum tiltekins máls, kenna þeim að tjá sig og taka tillit til annarra. Mælst er til að nemendur fái ávallt tækifæri til að ræða um efnið sem unnið er með og að þeir vinni síðan sem mest saman í litlum hópum eða pörum að lausn verkefna. Einnig má skipuleggja samanburð, til dæmis á atburðum, tímabilum, hugmyndum eða aðferðum. Í þannig vinnu hentar samþætting námsgreina og námssviða vel. Til eru ýmsar útfærslur af hópvinnu og má þar nefna söguaðferðina, þemanám og landnámsaðferðina.</w:t>
      </w:r>
    </w:p>
    <w:p w:rsidR="008B427C" w:rsidRPr="00D03129" w:rsidRDefault="008B427C" w:rsidP="00E8093F">
      <w:pPr>
        <w:pStyle w:val="Greinanmskr"/>
        <w:rPr>
          <w:rFonts w:ascii="Comic Sans MS" w:hAnsi="Comic Sans MS"/>
        </w:rPr>
      </w:pPr>
      <w:r w:rsidRPr="00D03129">
        <w:rPr>
          <w:rFonts w:ascii="Comic Sans MS" w:hAnsi="Comic Sans MS"/>
        </w:rPr>
        <w:t xml:space="preserve">Leitaraðferðir henta vel til að kynna nemendum vísindaleg vinnubrögð og veita þeim þjálfun í að afla upplýsinga og vinna úr þeim með skipulögðum hætti. Dæmi um slíkar aðferðir eru heimildavinna, vettvangsferðir og viðtöl. Vinna með heimildir er því stór hluti af kennslu samfélagsgreina og leggja þarf áherslu á upplýsingalæsi nemenda. Upplýsingalæsi er skilgreint þannig að einstaklingurinn geti fundið, staðsett, metið, skipulagt og notað upplýsingar á skilvirkan </w:t>
      </w:r>
      <w:r w:rsidRPr="00D03129">
        <w:rPr>
          <w:rFonts w:ascii="Comic Sans MS" w:hAnsi="Comic Sans MS"/>
        </w:rPr>
        <w:lastRenderedPageBreak/>
        <w:t>hátt við að fjalla um þau málefni og viðfangsefni sem fyrir liggja hverju sinni. Mikilvægt er að nemendur fái tækifæri til að læra að nota skólasafnið og tölvur við heimildaleit. Nauðsynlegt er að þjálfa nemendur í að meta á gagnrýninn hátt áreiðanleika ólíkra heimilda og hvaða aðferðum er besta að beita við upplýsingaleitina og meðferð heimildanna. Viðtöl gefa nemendum tækifæri til að vinna með munnlegar heimildir. Þeir finna viðmælendur innan fjölskyldunnar eða nánasta umhverfis sem tengist því efni sem þeir eru að rannsaka, útbúa spurningar og vinna síðan úr þeim heimildum sem þeir hafa aflað. Nemendur fá tækifæri til að tengja nærsamfélag sitt við þau viðfangsefni sem þeir eru að fást við hverju sinni. Undir vettvangsferðir flokkast ýmsar kennsluaðferðir sem byggjast á því að fara með nemendur á vettvang og þannig leitast við að tengja námið við veruleikann utan skólastofunnar. Til dæmis er mikilvægt að nemendur fái tækifæri til að taka þátt í því sem er að gerast í samfélaginu og sýna í verki að þeir láti sig varða samferðafólk sitt og umhverfi, meðal annars með sjálfboðaliðastarfi.</w:t>
      </w:r>
    </w:p>
    <w:p w:rsidR="008B427C" w:rsidRPr="00D03129" w:rsidRDefault="008B427C" w:rsidP="00E8093F">
      <w:pPr>
        <w:pStyle w:val="Greinanmskr"/>
        <w:rPr>
          <w:rFonts w:ascii="Comic Sans MS" w:hAnsi="Comic Sans MS"/>
        </w:rPr>
      </w:pPr>
      <w:r w:rsidRPr="00D03129">
        <w:rPr>
          <w:rFonts w:ascii="Comic Sans MS" w:hAnsi="Comic Sans MS"/>
        </w:rPr>
        <w:t>Sem dæmi um aðferð sem reynir á lýðræðislegt skipulag, umburðarlyndi og gagnkvæma virðingu fyrir skoðunum annarra má nefna bekkjafundi. Á slíkum fundum þurfa allir að fá tækifæri til að tjá sig og læra að taka tillit til annarra eftir fyrirfram ákveðnum reglum. Þar er hægt að ræða málefni líðandi stundar, álitamál eða atvik í lífinu og reyna að finna flöt sem samstaða er um. Leikræn tjáning og hlutverkaleikir eru einnig kennsluaðferðir sem æfa nemendur í að setja sig í spor annarra og takast á við ímyndaðar aðstæður, samfélagsleg málefni og álitamál.</w:t>
      </w:r>
    </w:p>
    <w:p w:rsidR="008B427C" w:rsidRPr="00D03129" w:rsidRDefault="008B427C" w:rsidP="00E8093F">
      <w:pPr>
        <w:pStyle w:val="Greinanmskr"/>
        <w:rPr>
          <w:rFonts w:ascii="Comic Sans MS" w:eastAsia="SimSun" w:hAnsi="Comic Sans MS"/>
        </w:rPr>
      </w:pPr>
      <w:r w:rsidRPr="00D03129">
        <w:rPr>
          <w:rFonts w:ascii="Comic Sans MS" w:hAnsi="Comic Sans MS"/>
        </w:rPr>
        <w:t xml:space="preserve">Kennsla, nám og námsmat mynda eina heild. Námsmatið er hluti af náms- og kennsluferlinu og skipulagt sem mest í samræmi við námskrá, hæfniviðmið og viðfangsefni. Mikilvægt er að námsmatið sé fjölbreytt og gefi heildstæða mynd af hæfni nemandans. Það þarf að vera sanngjarnt og gefa nemandanum tækifæri til að sýna þekkingu, leikni og hæfileika. Um námsmat í samfélagsgreinum gildir flest það sem segir í almennum hluta námskrár. Sem dæmi um námsmat má nefna </w:t>
      </w:r>
      <w:r w:rsidRPr="00D03129">
        <w:rPr>
          <w:rFonts w:ascii="Comic Sans MS" w:eastAsia="SimSun" w:hAnsi="Comic Sans MS"/>
        </w:rPr>
        <w:t xml:space="preserve">leiðsagnarmat, jafningjamat og sjálfsmat. Með slíku mati fá bæði kennarar og nemendur reglulega upplýsingar um framvindu náms og hvort kennslan hafi skilað árangri. Leiðsagnarmat gefur upplýsingar um hvaða aðstoð nemendur þurfa og hvernig örva megi þá til framfara. Sjálfsmat og jafningjamat veitir kennurum upplýsingar sem ekki væri aflað með öðrum hætti en krefst ábyrgrar afstöðu og skilnings nemandans á sjálfum sér og öðrum. Nemendur ættu að fá tækifæri til að halda til haga völdum verkefnum sem sýna þekkingu, leikni og hæfni þeirra, en slíkt má gera í verkmöppum, hvort heldur sem er áþreifanlegum eða rafrænum. </w:t>
      </w:r>
    </w:p>
    <w:p w:rsidR="008B427C" w:rsidRPr="00D03129" w:rsidRDefault="008B427C" w:rsidP="00E8093F">
      <w:pPr>
        <w:pStyle w:val="Greinanmskr"/>
        <w:rPr>
          <w:rFonts w:ascii="Comic Sans MS" w:eastAsia="SimSun" w:hAnsi="Comic Sans MS"/>
        </w:rPr>
      </w:pPr>
      <w:r w:rsidRPr="00D03129">
        <w:rPr>
          <w:rFonts w:ascii="Comic Sans MS" w:eastAsia="SimSun" w:hAnsi="Comic Sans MS"/>
        </w:rPr>
        <w:t>Allt nám í samfélagsgreinum þarf að tengja við fyrri reynslu nemenda, gefa þeim tækifæri til að hafa áhrif á hvað þeir læra og hvernig, en val á viðfangsefnum gerir nemendum kleift að sinna því sem þeir hafa áhuga á eða eru forvitnir um og að ígrunda eigin reynslu. Þannig er mikilvægt að nýta nánasta reynsluheim og umhverfi nemenda og tengja viðfangsefni við daglegt líf þeirra og samfélag.</w:t>
      </w:r>
    </w:p>
    <w:p w:rsidR="00193602" w:rsidRPr="00D03129" w:rsidRDefault="00193602" w:rsidP="00493FC2">
      <w:pPr>
        <w:pStyle w:val="Stll1"/>
        <w:rPr>
          <w:rFonts w:ascii="Comic Sans MS" w:hAnsi="Comic Sans MS"/>
        </w:rPr>
      </w:pPr>
      <w:bookmarkStart w:id="3" w:name="_Toc326829312"/>
      <w:r w:rsidRPr="00D03129">
        <w:rPr>
          <w:rFonts w:ascii="Comic Sans MS" w:hAnsi="Comic Sans MS"/>
        </w:rPr>
        <w:t>Matskvarðar</w:t>
      </w:r>
      <w:bookmarkEnd w:id="3"/>
    </w:p>
    <w:p w:rsidR="00B91F8F" w:rsidRPr="00D03129" w:rsidRDefault="00B91F8F" w:rsidP="00493FC2">
      <w:pPr>
        <w:pStyle w:val="Stll1"/>
        <w:rPr>
          <w:rFonts w:ascii="Comic Sans MS" w:hAnsi="Comic Sans MS"/>
        </w:rPr>
      </w:pPr>
    </w:p>
    <w:p w:rsidR="004276AE" w:rsidRPr="00D03129" w:rsidRDefault="004276AE" w:rsidP="00E8093F">
      <w:pPr>
        <w:pStyle w:val="Greinanmskr"/>
        <w:rPr>
          <w:rFonts w:ascii="Comic Sans MS" w:hAnsi="Comic Sans MS"/>
        </w:rPr>
      </w:pPr>
      <w:r w:rsidRPr="00D03129">
        <w:rPr>
          <w:rFonts w:ascii="Comic Sans MS" w:hAnsi="Comic Sans MS"/>
        </w:rPr>
        <w:t xml:space="preserve">Matsviðmið við lok 10.bekkjar eru sett fram samkvæmt ákvæðum í almennum hluta aðalnámskrár. Notaður er kvarðinn A, B, C. D. Matsviðmið í flokki B eru byggð  á hæfniviðmiðum fyrir 10. bekk og framsetning þeirra með þeim hætti að gera má ráð fyrir að þorri nemenda nái þeirri hæfni sem </w:t>
      </w:r>
      <w:r w:rsidRPr="00D03129">
        <w:rPr>
          <w:rFonts w:ascii="Comic Sans MS" w:hAnsi="Comic Sans MS"/>
        </w:rPr>
        <w:lastRenderedPageBreak/>
        <w:t>þar er tilgreind. A fá þeir sem sýna framúrskarandi hæfni og C fá þeir sem ekki standast fyllilega þær kröfur sem gerðar eru í B viðmiðum. Ekki eru sett viðmið fyrir D því gera má ráð fyrir að sá vitnisburður sé</w:t>
      </w:r>
      <w:bookmarkStart w:id="4" w:name="_GoBack"/>
      <w:bookmarkEnd w:id="4"/>
      <w:r w:rsidRPr="00D03129">
        <w:rPr>
          <w:rFonts w:ascii="Comic Sans MS" w:hAnsi="Comic Sans MS"/>
        </w:rPr>
        <w:t xml:space="preserve"> notaður í þeim tilvikum þegar nemandi uppfyllir ekki kröfur sem gerðar eru í C viðmiðum. Skóli geri  þá sérstaka grein fyrir vitnisburði viðkomandi nemanda. </w:t>
      </w:r>
    </w:p>
    <w:p w:rsidR="004276AE" w:rsidRPr="00D03129" w:rsidRDefault="004276AE" w:rsidP="00E8093F">
      <w:pPr>
        <w:pStyle w:val="Greinanmskr"/>
        <w:rPr>
          <w:rFonts w:ascii="Comic Sans MS" w:hAnsi="Comic Sans MS"/>
        </w:rPr>
      </w:pPr>
      <w:r w:rsidRPr="00D03129">
        <w:rPr>
          <w:rFonts w:ascii="Comic Sans MS" w:hAnsi="Comic Sans MS"/>
        </w:rPr>
        <w:t>Skólum er skylt að nota þennan kvarða við lok 10. bekkjar en er í sjálfsvald sett hvernig þeir nota þennan matskvarða að öðru leyti í samræmi við þarfir skólans og aðstæður hverju sinni.</w:t>
      </w:r>
    </w:p>
    <w:p w:rsidR="003B7D0A" w:rsidRPr="00D03129" w:rsidRDefault="003B7D0A" w:rsidP="00E8093F">
      <w:pPr>
        <w:pStyle w:val="Greinanmskr"/>
        <w:rPr>
          <w:rFonts w:ascii="Comic Sans MS" w:hAnsi="Comic Sans MS"/>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410"/>
        <w:gridCol w:w="2627"/>
        <w:gridCol w:w="2362"/>
      </w:tblGrid>
      <w:tr w:rsidR="00193602" w:rsidRPr="00D03129" w:rsidTr="00B91F8F">
        <w:trPr>
          <w:trHeight w:val="453"/>
        </w:trPr>
        <w:tc>
          <w:tcPr>
            <w:tcW w:w="2017" w:type="dxa"/>
            <w:shd w:val="clear" w:color="auto" w:fill="auto"/>
          </w:tcPr>
          <w:p w:rsidR="00193602" w:rsidRPr="00D03129" w:rsidRDefault="00193602" w:rsidP="00193602">
            <w:pPr>
              <w:spacing w:after="0" w:line="240" w:lineRule="auto"/>
              <w:rPr>
                <w:rFonts w:ascii="Comic Sans MS" w:hAnsi="Comic Sans MS" w:cs="Arial"/>
                <w:b/>
                <w:sz w:val="20"/>
                <w:szCs w:val="20"/>
              </w:rPr>
            </w:pPr>
            <w:r w:rsidRPr="00D03129">
              <w:rPr>
                <w:rFonts w:ascii="Comic Sans MS" w:hAnsi="Comic Sans MS" w:cs="Arial"/>
                <w:b/>
                <w:sz w:val="20"/>
                <w:szCs w:val="20"/>
              </w:rPr>
              <w:t>Einkunn</w:t>
            </w:r>
          </w:p>
        </w:tc>
        <w:tc>
          <w:tcPr>
            <w:tcW w:w="2410" w:type="dxa"/>
            <w:shd w:val="clear" w:color="auto" w:fill="auto"/>
          </w:tcPr>
          <w:p w:rsidR="00193602" w:rsidRPr="00D03129" w:rsidRDefault="00193602" w:rsidP="00193602">
            <w:pPr>
              <w:spacing w:after="0" w:line="240" w:lineRule="auto"/>
              <w:rPr>
                <w:rFonts w:ascii="Comic Sans MS" w:hAnsi="Comic Sans MS" w:cs="Arial"/>
                <w:b/>
                <w:sz w:val="20"/>
                <w:szCs w:val="20"/>
              </w:rPr>
            </w:pPr>
            <w:r w:rsidRPr="00D03129">
              <w:rPr>
                <w:rFonts w:ascii="Comic Sans MS" w:hAnsi="Comic Sans MS" w:cs="Arial"/>
                <w:b/>
                <w:sz w:val="20"/>
                <w:szCs w:val="20"/>
              </w:rPr>
              <w:t>A</w:t>
            </w:r>
          </w:p>
        </w:tc>
        <w:tc>
          <w:tcPr>
            <w:tcW w:w="2627" w:type="dxa"/>
            <w:shd w:val="clear" w:color="auto" w:fill="auto"/>
          </w:tcPr>
          <w:p w:rsidR="00193602" w:rsidRPr="00D03129" w:rsidRDefault="00193602" w:rsidP="00B91F8F">
            <w:pPr>
              <w:spacing w:after="0" w:line="240" w:lineRule="auto"/>
              <w:rPr>
                <w:rFonts w:ascii="Comic Sans MS" w:hAnsi="Comic Sans MS" w:cs="Arial"/>
                <w:sz w:val="20"/>
                <w:szCs w:val="20"/>
              </w:rPr>
            </w:pPr>
            <w:r w:rsidRPr="00D03129">
              <w:rPr>
                <w:rFonts w:ascii="Comic Sans MS" w:hAnsi="Comic Sans MS" w:cs="Arial"/>
                <w:b/>
                <w:sz w:val="20"/>
                <w:szCs w:val="20"/>
              </w:rPr>
              <w:t>B</w:t>
            </w:r>
            <w:r w:rsidRPr="00D03129">
              <w:rPr>
                <w:rFonts w:ascii="Comic Sans MS" w:hAnsi="Comic Sans MS" w:cs="Arial"/>
                <w:sz w:val="20"/>
                <w:szCs w:val="20"/>
              </w:rPr>
              <w:t xml:space="preserve"> (dæmi um </w:t>
            </w:r>
            <w:r w:rsidR="00B91F8F" w:rsidRPr="00D03129">
              <w:rPr>
                <w:rFonts w:ascii="Comic Sans MS" w:hAnsi="Comic Sans MS" w:cs="Arial"/>
                <w:sz w:val="20"/>
                <w:szCs w:val="20"/>
              </w:rPr>
              <w:t>h</w:t>
            </w:r>
            <w:r w:rsidRPr="00D03129">
              <w:rPr>
                <w:rFonts w:ascii="Comic Sans MS" w:hAnsi="Comic Sans MS" w:cs="Arial"/>
                <w:sz w:val="20"/>
                <w:szCs w:val="20"/>
              </w:rPr>
              <w:t>æfniviðmið)</w:t>
            </w:r>
          </w:p>
        </w:tc>
        <w:tc>
          <w:tcPr>
            <w:tcW w:w="2362" w:type="dxa"/>
            <w:shd w:val="clear" w:color="auto" w:fill="auto"/>
          </w:tcPr>
          <w:p w:rsidR="00193602" w:rsidRPr="00D03129" w:rsidRDefault="00193602" w:rsidP="00193602">
            <w:pPr>
              <w:spacing w:after="0" w:line="240" w:lineRule="auto"/>
              <w:rPr>
                <w:rFonts w:ascii="Comic Sans MS" w:hAnsi="Comic Sans MS" w:cs="Arial"/>
                <w:b/>
                <w:sz w:val="20"/>
                <w:szCs w:val="20"/>
              </w:rPr>
            </w:pPr>
            <w:r w:rsidRPr="00D03129">
              <w:rPr>
                <w:rFonts w:ascii="Comic Sans MS" w:hAnsi="Comic Sans MS" w:cs="Arial"/>
                <w:b/>
                <w:sz w:val="20"/>
                <w:szCs w:val="20"/>
              </w:rPr>
              <w:t>C</w:t>
            </w:r>
          </w:p>
        </w:tc>
      </w:tr>
      <w:tr w:rsidR="00193602" w:rsidRPr="00D03129" w:rsidTr="00B91F8F">
        <w:trPr>
          <w:trHeight w:val="1142"/>
        </w:trPr>
        <w:tc>
          <w:tcPr>
            <w:tcW w:w="2017" w:type="dxa"/>
            <w:shd w:val="clear" w:color="auto" w:fill="auto"/>
          </w:tcPr>
          <w:p w:rsidR="00193602" w:rsidRPr="00D03129" w:rsidRDefault="00193602" w:rsidP="00193602">
            <w:pPr>
              <w:spacing w:after="0" w:line="240" w:lineRule="auto"/>
              <w:rPr>
                <w:rFonts w:ascii="Comic Sans MS" w:hAnsi="Comic Sans MS" w:cs="Arial"/>
                <w:sz w:val="24"/>
                <w:szCs w:val="24"/>
              </w:rPr>
            </w:pPr>
            <w:r w:rsidRPr="00D03129">
              <w:rPr>
                <w:rFonts w:ascii="Comic Sans MS" w:hAnsi="Comic Sans MS" w:cs="Arial"/>
                <w:b/>
                <w:sz w:val="24"/>
                <w:szCs w:val="24"/>
              </w:rPr>
              <w:t>Reynsluheimur</w:t>
            </w:r>
            <w:r w:rsidRPr="00D03129">
              <w:rPr>
                <w:rFonts w:ascii="Comic Sans MS" w:hAnsi="Comic Sans MS" w:cs="Arial"/>
                <w:sz w:val="24"/>
                <w:szCs w:val="24"/>
              </w:rPr>
              <w:t>:</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b/>
                <w:i/>
                <w:sz w:val="20"/>
                <w:szCs w:val="20"/>
              </w:rPr>
            </w:pPr>
            <w:r w:rsidRPr="00D03129">
              <w:rPr>
                <w:rFonts w:ascii="Comic Sans MS" w:hAnsi="Comic Sans MS" w:cs="Arial"/>
                <w:b/>
                <w:i/>
                <w:sz w:val="20"/>
                <w:szCs w:val="20"/>
              </w:rPr>
              <w:t>Hæfni nemenda til að skilja umhverfi sitt, samfélag, sögu og menningu</w:t>
            </w:r>
          </w:p>
        </w:tc>
        <w:tc>
          <w:tcPr>
            <w:tcW w:w="2410"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tileinkað sér á upplýstan hátt</w:t>
            </w:r>
            <w:r w:rsidR="00B47B98" w:rsidRPr="00D03129">
              <w:rPr>
                <w:rFonts w:ascii="Comic Sans MS" w:hAnsi="Comic Sans MS" w:cs="Arial"/>
                <w:sz w:val="20"/>
                <w:szCs w:val="20"/>
              </w:rPr>
              <w:t xml:space="preserve"> og rökrætt</w:t>
            </w:r>
            <w:r w:rsidRPr="00D03129">
              <w:rPr>
                <w:rFonts w:ascii="Comic Sans MS" w:hAnsi="Comic Sans MS" w:cs="Arial"/>
                <w:sz w:val="20"/>
                <w:szCs w:val="20"/>
              </w:rPr>
              <w:t xml:space="preserve"> mikilvæg gildi, svo sem virðingu fyrir sjálfum sér og öðrum, fyrir mannréttindum, félagslegu réttlæti, jöfnuði og helgi mannlegs lífs</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með eigin dæmum sýnt fram á næman skilning á eðli sjálfbærrar þróunar og þýðingu hennar fyrir umhverfi, samfélag og efnahagslíf</w:t>
            </w:r>
          </w:p>
          <w:p w:rsidR="00193602" w:rsidRPr="00D03129" w:rsidRDefault="00193602" w:rsidP="00193602">
            <w:pPr>
              <w:spacing w:after="0" w:line="240" w:lineRule="auto"/>
              <w:rPr>
                <w:rFonts w:ascii="Comic Sans MS" w:hAnsi="Comic Sans MS" w:cs="Arial"/>
                <w:sz w:val="20"/>
                <w:szCs w:val="20"/>
              </w:rPr>
            </w:pPr>
          </w:p>
          <w:p w:rsidR="00193602" w:rsidRPr="00D03129" w:rsidRDefault="00B47B98"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 xml:space="preserve">á skipulegan, </w:t>
            </w:r>
            <w:r w:rsidR="00193602" w:rsidRPr="00D03129">
              <w:rPr>
                <w:rFonts w:ascii="Comic Sans MS" w:hAnsi="Comic Sans MS" w:cs="Arial"/>
                <w:sz w:val="20"/>
                <w:szCs w:val="20"/>
              </w:rPr>
              <w:t>sjálfstæðan</w:t>
            </w:r>
            <w:r w:rsidRPr="00D03129">
              <w:rPr>
                <w:rFonts w:ascii="Comic Sans MS" w:hAnsi="Comic Sans MS" w:cs="Arial"/>
                <w:sz w:val="20"/>
                <w:szCs w:val="20"/>
              </w:rPr>
              <w:t xml:space="preserve"> og skapandi</w:t>
            </w:r>
            <w:r w:rsidR="00193602" w:rsidRPr="00D03129">
              <w:rPr>
                <w:rFonts w:ascii="Comic Sans MS" w:hAnsi="Comic Sans MS" w:cs="Arial"/>
                <w:sz w:val="20"/>
                <w:szCs w:val="20"/>
              </w:rPr>
              <w:t xml:space="preserve"> hátt aflað s</w:t>
            </w:r>
            <w:r w:rsidRPr="00D03129">
              <w:rPr>
                <w:rFonts w:ascii="Comic Sans MS" w:hAnsi="Comic Sans MS" w:cs="Arial"/>
                <w:sz w:val="20"/>
                <w:szCs w:val="20"/>
              </w:rPr>
              <w:t>ér, hagnýtt, ígrundað og metið</w:t>
            </w:r>
            <w:r w:rsidR="00193602" w:rsidRPr="00D03129">
              <w:rPr>
                <w:rFonts w:ascii="Comic Sans MS" w:hAnsi="Comic Sans MS" w:cs="Arial"/>
                <w:sz w:val="20"/>
                <w:szCs w:val="20"/>
              </w:rPr>
              <w:t xml:space="preserve"> upplýsingar um menningar- og samfélagsmálefni sem birtast í munnlegum flutningi, samræðum, texta og myndrænum </w:t>
            </w:r>
            <w:proofErr w:type="spellStart"/>
            <w:r w:rsidR="00193602" w:rsidRPr="00D03129">
              <w:rPr>
                <w:rFonts w:ascii="Comic Sans MS" w:hAnsi="Comic Sans MS" w:cs="Arial"/>
                <w:sz w:val="20"/>
                <w:szCs w:val="20"/>
              </w:rPr>
              <w:t>búingi</w:t>
            </w:r>
            <w:proofErr w:type="spellEnd"/>
            <w:r w:rsidR="00193602" w:rsidRPr="00D03129">
              <w:rPr>
                <w:rFonts w:ascii="Comic Sans MS" w:hAnsi="Comic Sans MS" w:cs="Arial"/>
                <w:sz w:val="20"/>
                <w:szCs w:val="20"/>
              </w:rPr>
              <w:t xml:space="preserve"> og mismunandi miðlum</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greint og á skýran hátt útskýrt mismunandi hugmyndir um gerð og framkvæmd lýðræðis</w:t>
            </w:r>
          </w:p>
          <w:p w:rsidR="00193602" w:rsidRPr="00D03129" w:rsidRDefault="00193602" w:rsidP="00193602">
            <w:pPr>
              <w:spacing w:after="0" w:line="240" w:lineRule="auto"/>
              <w:rPr>
                <w:rFonts w:ascii="Comic Sans MS" w:hAnsi="Comic Sans MS" w:cs="Arial"/>
                <w:sz w:val="20"/>
                <w:szCs w:val="20"/>
              </w:rPr>
            </w:pPr>
          </w:p>
        </w:tc>
        <w:tc>
          <w:tcPr>
            <w:tcW w:w="2627"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lastRenderedPageBreak/>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 xml:space="preserve">tileinkað sér </w:t>
            </w:r>
            <w:r w:rsidR="00B47B98" w:rsidRPr="00D03129">
              <w:rPr>
                <w:rFonts w:ascii="Comic Sans MS" w:hAnsi="Comic Sans MS" w:cs="Arial"/>
                <w:sz w:val="20"/>
                <w:szCs w:val="20"/>
              </w:rPr>
              <w:t xml:space="preserve">og rætt </w:t>
            </w:r>
            <w:r w:rsidRPr="00D03129">
              <w:rPr>
                <w:rFonts w:ascii="Comic Sans MS" w:hAnsi="Comic Sans MS" w:cs="Arial"/>
                <w:sz w:val="20"/>
                <w:szCs w:val="20"/>
              </w:rPr>
              <w:t>mikilvæg gildi, svo sem virðingu fyrir sjálfum sér og öðrum, fyrir mannréttindum, félagslegu réttlæti, jöfnuði og helgi mannlegs lífs</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sýnt fram á skilning á eðli sjálfbærrar þróunar og þýðingu hennar fyrir umhverfi, samfélag og efnahagslíf</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 xml:space="preserve">aflað sér, hagnýtt, ígrundað og metið upplýsingar um menningar- og samfélagsmálefni sem birtast í munnlegum flutningi, samræðum, texta og myndrænum </w:t>
            </w:r>
            <w:proofErr w:type="spellStart"/>
            <w:r w:rsidRPr="00D03129">
              <w:rPr>
                <w:rFonts w:ascii="Comic Sans MS" w:hAnsi="Comic Sans MS" w:cs="Arial"/>
                <w:sz w:val="20"/>
                <w:szCs w:val="20"/>
              </w:rPr>
              <w:t>búingi</w:t>
            </w:r>
            <w:proofErr w:type="spellEnd"/>
            <w:r w:rsidRPr="00D03129">
              <w:rPr>
                <w:rFonts w:ascii="Comic Sans MS" w:hAnsi="Comic Sans MS" w:cs="Arial"/>
                <w:sz w:val="20"/>
                <w:szCs w:val="20"/>
              </w:rPr>
              <w:t xml:space="preserve"> og mismunandi miðlum</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B47B98" w:rsidRPr="00D03129" w:rsidRDefault="00B47B98"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útskýrt mismunandi hugmyndir um gerð og framkvæmd lýðræðis</w:t>
            </w:r>
          </w:p>
        </w:tc>
        <w:tc>
          <w:tcPr>
            <w:tcW w:w="2362"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tileinkað sér að einhverju leyti mikilvæg gildi, svo sem virðingu fyrir sjálfum sér og öðrum, fyrir mannréttindum, félagslegu réttlæti, jöfnuði og helgi mannlegs lífs</w:t>
            </w:r>
          </w:p>
          <w:p w:rsidR="00193602" w:rsidRPr="00D03129" w:rsidRDefault="00193602" w:rsidP="00193602">
            <w:pPr>
              <w:spacing w:after="0" w:line="240" w:lineRule="auto"/>
              <w:rPr>
                <w:rFonts w:ascii="Comic Sans MS" w:hAnsi="Comic Sans MS" w:cs="Arial"/>
                <w:sz w:val="20"/>
                <w:szCs w:val="20"/>
              </w:rPr>
            </w:pPr>
          </w:p>
          <w:p w:rsidR="00193602" w:rsidRPr="00D03129" w:rsidRDefault="00B47B98"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nefnt dæmi um</w:t>
            </w:r>
            <w:r w:rsidR="00193602" w:rsidRPr="00D03129">
              <w:rPr>
                <w:rFonts w:ascii="Comic Sans MS" w:hAnsi="Comic Sans MS" w:cs="Arial"/>
                <w:sz w:val="20"/>
                <w:szCs w:val="20"/>
              </w:rPr>
              <w:t xml:space="preserve"> eðli sjálfbærrar þróunar og þýðingu hennar fyrir umhverfi, samfélag og efnahagslíf</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B47B98" w:rsidRPr="00D03129" w:rsidRDefault="00B47B98" w:rsidP="00193602">
            <w:pPr>
              <w:spacing w:after="0" w:line="240" w:lineRule="auto"/>
              <w:rPr>
                <w:rFonts w:ascii="Comic Sans MS" w:hAnsi="Comic Sans MS" w:cs="Arial"/>
                <w:sz w:val="20"/>
                <w:szCs w:val="20"/>
              </w:rPr>
            </w:pPr>
          </w:p>
          <w:p w:rsidR="00193602" w:rsidRPr="00D03129" w:rsidRDefault="00193602"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t xml:space="preserve">upp að vissu marki aflað sér, </w:t>
            </w:r>
            <w:r w:rsidR="00B47B98" w:rsidRPr="00D03129">
              <w:rPr>
                <w:rFonts w:ascii="Comic Sans MS" w:hAnsi="Comic Sans MS" w:cs="Arial"/>
                <w:sz w:val="20"/>
                <w:szCs w:val="20"/>
              </w:rPr>
              <w:t>greint</w:t>
            </w:r>
            <w:r w:rsidRPr="00D03129">
              <w:rPr>
                <w:rFonts w:ascii="Comic Sans MS" w:hAnsi="Comic Sans MS" w:cs="Arial"/>
                <w:sz w:val="20"/>
                <w:szCs w:val="20"/>
              </w:rPr>
              <w:t xml:space="preserve"> og metið upplýsingar um menningar- og samfélagsmálefni sem birtast í munnlegum flutningi, samræðum, texta og myndrænum </w:t>
            </w:r>
            <w:proofErr w:type="spellStart"/>
            <w:r w:rsidRPr="00D03129">
              <w:rPr>
                <w:rFonts w:ascii="Comic Sans MS" w:hAnsi="Comic Sans MS" w:cs="Arial"/>
                <w:sz w:val="20"/>
                <w:szCs w:val="20"/>
              </w:rPr>
              <w:t>búingi</w:t>
            </w:r>
            <w:proofErr w:type="spellEnd"/>
            <w:r w:rsidRPr="00D03129">
              <w:rPr>
                <w:rFonts w:ascii="Comic Sans MS" w:hAnsi="Comic Sans MS" w:cs="Arial"/>
                <w:sz w:val="20"/>
                <w:szCs w:val="20"/>
              </w:rPr>
              <w:t xml:space="preserve"> og mismunandi miðlum</w:t>
            </w:r>
          </w:p>
          <w:p w:rsidR="00193602" w:rsidRPr="00D03129" w:rsidRDefault="00193602" w:rsidP="00193602">
            <w:pPr>
              <w:spacing w:after="0" w:line="240" w:lineRule="auto"/>
              <w:rPr>
                <w:rFonts w:ascii="Comic Sans MS" w:hAnsi="Comic Sans MS" w:cs="Arial"/>
                <w:sz w:val="20"/>
                <w:szCs w:val="20"/>
              </w:rPr>
            </w:pPr>
          </w:p>
          <w:p w:rsidR="00B47B98" w:rsidRPr="00D03129" w:rsidRDefault="00B47B98" w:rsidP="00193602">
            <w:pPr>
              <w:spacing w:after="0" w:line="240" w:lineRule="auto"/>
              <w:rPr>
                <w:rFonts w:ascii="Comic Sans MS" w:hAnsi="Comic Sans MS" w:cs="Arial"/>
                <w:sz w:val="20"/>
                <w:szCs w:val="20"/>
              </w:rPr>
            </w:pPr>
          </w:p>
          <w:p w:rsidR="00B47B98" w:rsidRPr="00D03129" w:rsidRDefault="00B47B98" w:rsidP="00193602">
            <w:pPr>
              <w:spacing w:after="0" w:line="240" w:lineRule="auto"/>
              <w:rPr>
                <w:rFonts w:ascii="Comic Sans MS" w:hAnsi="Comic Sans MS" w:cs="Arial"/>
                <w:sz w:val="20"/>
                <w:szCs w:val="20"/>
              </w:rPr>
            </w:pPr>
          </w:p>
          <w:p w:rsidR="00193602" w:rsidRPr="00D03129" w:rsidRDefault="00B47B98" w:rsidP="00193602">
            <w:pPr>
              <w:numPr>
                <w:ilvl w:val="0"/>
                <w:numId w:val="5"/>
              </w:numPr>
              <w:spacing w:after="0" w:line="240" w:lineRule="auto"/>
              <w:contextualSpacing/>
              <w:rPr>
                <w:rFonts w:ascii="Comic Sans MS" w:hAnsi="Comic Sans MS" w:cs="Arial"/>
                <w:sz w:val="20"/>
                <w:szCs w:val="20"/>
              </w:rPr>
            </w:pPr>
            <w:r w:rsidRPr="00D03129">
              <w:rPr>
                <w:rFonts w:ascii="Comic Sans MS" w:hAnsi="Comic Sans MS" w:cs="Arial"/>
                <w:sz w:val="20"/>
                <w:szCs w:val="20"/>
              </w:rPr>
              <w:lastRenderedPageBreak/>
              <w:t>lýst hugmyndum</w:t>
            </w:r>
            <w:r w:rsidR="00193602" w:rsidRPr="00D03129">
              <w:rPr>
                <w:rFonts w:ascii="Comic Sans MS" w:hAnsi="Comic Sans MS" w:cs="Arial"/>
                <w:sz w:val="20"/>
                <w:szCs w:val="20"/>
              </w:rPr>
              <w:t xml:space="preserve"> um gerð og framkvæmd lýðræðis</w:t>
            </w:r>
          </w:p>
          <w:p w:rsidR="00193602" w:rsidRPr="00D03129" w:rsidRDefault="00193602" w:rsidP="00193602">
            <w:pPr>
              <w:spacing w:after="0" w:line="240" w:lineRule="auto"/>
              <w:contextualSpacing/>
              <w:rPr>
                <w:rFonts w:ascii="Comic Sans MS" w:hAnsi="Comic Sans MS" w:cs="Arial"/>
                <w:sz w:val="20"/>
                <w:szCs w:val="20"/>
              </w:rPr>
            </w:pPr>
          </w:p>
          <w:p w:rsidR="00193602" w:rsidRPr="00D03129" w:rsidRDefault="00193602" w:rsidP="00193602">
            <w:pPr>
              <w:spacing w:after="0" w:line="240" w:lineRule="auto"/>
              <w:contextualSpacing/>
              <w:rPr>
                <w:rFonts w:ascii="Comic Sans MS" w:hAnsi="Comic Sans MS" w:cs="Arial"/>
                <w:sz w:val="20"/>
                <w:szCs w:val="20"/>
              </w:rPr>
            </w:pPr>
          </w:p>
        </w:tc>
      </w:tr>
      <w:tr w:rsidR="00193602" w:rsidRPr="00D03129" w:rsidTr="00B91F8F">
        <w:trPr>
          <w:trHeight w:val="11197"/>
        </w:trPr>
        <w:tc>
          <w:tcPr>
            <w:tcW w:w="2017" w:type="dxa"/>
            <w:shd w:val="clear" w:color="auto" w:fill="auto"/>
          </w:tcPr>
          <w:p w:rsidR="00193602" w:rsidRPr="00D03129" w:rsidRDefault="00193602" w:rsidP="00193602">
            <w:pPr>
              <w:spacing w:after="0" w:line="240" w:lineRule="auto"/>
              <w:rPr>
                <w:rFonts w:ascii="Comic Sans MS" w:hAnsi="Comic Sans MS" w:cs="Arial"/>
                <w:sz w:val="24"/>
                <w:szCs w:val="24"/>
              </w:rPr>
            </w:pPr>
            <w:r w:rsidRPr="00D03129">
              <w:rPr>
                <w:rFonts w:ascii="Comic Sans MS" w:hAnsi="Comic Sans MS" w:cs="Arial"/>
                <w:b/>
                <w:sz w:val="24"/>
                <w:szCs w:val="24"/>
              </w:rPr>
              <w:lastRenderedPageBreak/>
              <w:t>Hugarheimur</w:t>
            </w:r>
            <w:r w:rsidRPr="00D03129">
              <w:rPr>
                <w:rFonts w:ascii="Comic Sans MS" w:hAnsi="Comic Sans MS" w:cs="Arial"/>
                <w:sz w:val="24"/>
                <w:szCs w:val="24"/>
              </w:rPr>
              <w:t>:</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b/>
                <w:i/>
                <w:sz w:val="20"/>
                <w:szCs w:val="20"/>
              </w:rPr>
            </w:pPr>
            <w:r w:rsidRPr="00D03129">
              <w:rPr>
                <w:rFonts w:ascii="Comic Sans MS" w:hAnsi="Comic Sans MS" w:cs="Arial"/>
                <w:b/>
                <w:i/>
                <w:sz w:val="20"/>
                <w:szCs w:val="20"/>
              </w:rPr>
              <w:t>Hæfni nemenda til að átta sig á sjálfum sér og öðrum</w:t>
            </w:r>
          </w:p>
        </w:tc>
        <w:tc>
          <w:tcPr>
            <w:tcW w:w="2410"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hugleitt og tjáð á skapandi og markvissan hátt hver hann er í augum sjálfs sín og annarra og </w:t>
            </w:r>
            <w:r w:rsidR="00B70BBD" w:rsidRPr="00D03129">
              <w:rPr>
                <w:rFonts w:ascii="Comic Sans MS" w:hAnsi="Comic Sans MS" w:cs="Arial"/>
                <w:sz w:val="20"/>
                <w:szCs w:val="20"/>
              </w:rPr>
              <w:t xml:space="preserve">útskýrt </w:t>
            </w:r>
            <w:r w:rsidRPr="00D03129">
              <w:rPr>
                <w:rFonts w:ascii="Comic Sans MS" w:hAnsi="Comic Sans MS" w:cs="Arial"/>
                <w:sz w:val="20"/>
                <w:szCs w:val="20"/>
              </w:rPr>
              <w:t>hvernig sjálfsmynd hans mótast af umhverfi og búsetu, stjórnmálum og félagslegum aðstæðum, sögu og menningu, trúar- og lífsviðhorfum</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rökstutt gildi jákvæðra lífsviðhorfa, dygða og gildismats sem mikilvægs þáttar í heilbrigðri sjálfsvitund á sjálfstæðan og ábyrgan hátt</w:t>
            </w: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greint og af nákvæmni fjallað um áhrif fyrirmynda og staðalmynda á mótun sjálfsmyndar og hefur áræði til að móta eigin ímynd, lífsstíl og lífsskoðun á sjálfstæðan og ábyrgan hátt</w:t>
            </w: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tc>
        <w:tc>
          <w:tcPr>
            <w:tcW w:w="2627"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lastRenderedPageBreak/>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hugleitt og tjáð hver hann er í augum sjálfs sín og annarra og </w:t>
            </w:r>
            <w:r w:rsidR="00B70BBD" w:rsidRPr="00D03129">
              <w:rPr>
                <w:rFonts w:ascii="Comic Sans MS" w:hAnsi="Comic Sans MS" w:cs="Arial"/>
                <w:sz w:val="20"/>
                <w:szCs w:val="20"/>
              </w:rPr>
              <w:t xml:space="preserve">útskýrt </w:t>
            </w:r>
            <w:r w:rsidRPr="00D03129">
              <w:rPr>
                <w:rFonts w:ascii="Comic Sans MS" w:hAnsi="Comic Sans MS" w:cs="Arial"/>
                <w:sz w:val="20"/>
                <w:szCs w:val="20"/>
              </w:rPr>
              <w:t>hvernig sjálfsmynd hans mótast af umhverfi og búsetu, stjórnmálum og félagslegum aðstæðum, sögu og menningu, trúar- og lífsviðhorfum</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rökstutt gildi jákvæðra lífsviðhorfa, dygða og gildismats sem mikilvægs þáttar í heilbrigðri sjálfsvitund</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vegið og metið áhrif fyrirmynda og staðalmynda á mótun sjálfsmyndar og hefur áræði til að móta eigin ímynd, lífsstíl og lífsskoðun á sjálfstæðan og ábyrgan hátt</w:t>
            </w:r>
          </w:p>
        </w:tc>
        <w:tc>
          <w:tcPr>
            <w:tcW w:w="2362"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með </w:t>
            </w:r>
            <w:r w:rsidR="00B70BBD" w:rsidRPr="00D03129">
              <w:rPr>
                <w:rFonts w:ascii="Comic Sans MS" w:hAnsi="Comic Sans MS" w:cs="Arial"/>
                <w:sz w:val="20"/>
                <w:szCs w:val="20"/>
              </w:rPr>
              <w:t>stuðningi</w:t>
            </w:r>
            <w:r w:rsidRPr="00D03129">
              <w:rPr>
                <w:rFonts w:ascii="Comic Sans MS" w:hAnsi="Comic Sans MS" w:cs="Arial"/>
                <w:sz w:val="20"/>
                <w:szCs w:val="20"/>
              </w:rPr>
              <w:t xml:space="preserve"> </w:t>
            </w:r>
            <w:r w:rsidR="00B70BBD" w:rsidRPr="00D03129">
              <w:rPr>
                <w:rFonts w:ascii="Comic Sans MS" w:hAnsi="Comic Sans MS" w:cs="Arial"/>
                <w:sz w:val="20"/>
                <w:szCs w:val="20"/>
              </w:rPr>
              <w:t xml:space="preserve">kennara </w:t>
            </w:r>
            <w:r w:rsidRPr="00D03129">
              <w:rPr>
                <w:rFonts w:ascii="Comic Sans MS" w:hAnsi="Comic Sans MS" w:cs="Arial"/>
                <w:sz w:val="20"/>
                <w:szCs w:val="20"/>
              </w:rPr>
              <w:t xml:space="preserve">hugleitt og tjáð hver hann er í augum sjálfs sín og annarra og </w:t>
            </w:r>
            <w:r w:rsidR="00B70BBD" w:rsidRPr="00D03129">
              <w:rPr>
                <w:rFonts w:ascii="Comic Sans MS" w:hAnsi="Comic Sans MS" w:cs="Arial"/>
                <w:sz w:val="20"/>
                <w:szCs w:val="20"/>
              </w:rPr>
              <w:t xml:space="preserve">tekið dæmi um </w:t>
            </w:r>
            <w:r w:rsidRPr="00D03129">
              <w:rPr>
                <w:rFonts w:ascii="Comic Sans MS" w:hAnsi="Comic Sans MS" w:cs="Arial"/>
                <w:sz w:val="20"/>
                <w:szCs w:val="20"/>
              </w:rPr>
              <w:t>hvernig sjálfsmynd hans mótast af umhverfi og búsetu, stjórnmálum og félagslegum aðstæðum, sögu og menningu, trúar- og lífsviðhorfum</w:t>
            </w:r>
          </w:p>
          <w:p w:rsidR="00B70BBD" w:rsidRPr="00D03129" w:rsidRDefault="00B70BBD" w:rsidP="00B70BBD">
            <w:pPr>
              <w:spacing w:after="0" w:line="240" w:lineRule="auto"/>
              <w:ind w:left="360"/>
              <w:contextualSpacing/>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að nokkru leyti rökstutt gildi jákvæðra lífsviðhorfa, dygða og gildismats sem mikilvægs þáttar í heilbrigðri sjálfsvitund</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6"/>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vegið og metið áhrif fyrirmynda og staðalmynda á mótun sjálfsmyndar og hefur nokkuð áræði til að móta eigin ímynd, lífsstíl og lífsskoðun</w:t>
            </w:r>
          </w:p>
        </w:tc>
      </w:tr>
    </w:tbl>
    <w:p w:rsidR="00E8093F" w:rsidRPr="00D03129" w:rsidRDefault="00E8093F">
      <w:pPr>
        <w:rPr>
          <w:rFonts w:ascii="Comic Sans MS" w:hAnsi="Comic Sans MS"/>
        </w:rPr>
      </w:pPr>
      <w:r w:rsidRPr="00D03129">
        <w:rPr>
          <w:rFonts w:ascii="Comic Sans MS" w:hAnsi="Comic Sans M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410"/>
        <w:gridCol w:w="2410"/>
        <w:gridCol w:w="2362"/>
      </w:tblGrid>
      <w:tr w:rsidR="00193602" w:rsidRPr="00D03129" w:rsidTr="00E8093F">
        <w:trPr>
          <w:trHeight w:val="1142"/>
        </w:trPr>
        <w:tc>
          <w:tcPr>
            <w:tcW w:w="2017" w:type="dxa"/>
            <w:shd w:val="clear" w:color="auto" w:fill="auto"/>
          </w:tcPr>
          <w:p w:rsidR="00193602" w:rsidRPr="00D03129" w:rsidRDefault="00193602" w:rsidP="00193602">
            <w:pPr>
              <w:spacing w:after="0" w:line="240" w:lineRule="auto"/>
              <w:rPr>
                <w:rFonts w:ascii="Comic Sans MS" w:hAnsi="Comic Sans MS" w:cs="Arial"/>
                <w:sz w:val="24"/>
                <w:szCs w:val="24"/>
              </w:rPr>
            </w:pPr>
            <w:r w:rsidRPr="00D03129">
              <w:rPr>
                <w:rFonts w:ascii="Comic Sans MS" w:hAnsi="Comic Sans MS" w:cs="Arial"/>
                <w:b/>
                <w:sz w:val="24"/>
                <w:szCs w:val="24"/>
              </w:rPr>
              <w:lastRenderedPageBreak/>
              <w:t>Félagsheimur</w:t>
            </w:r>
            <w:r w:rsidRPr="00D03129">
              <w:rPr>
                <w:rFonts w:ascii="Comic Sans MS" w:hAnsi="Comic Sans MS" w:cs="Arial"/>
                <w:sz w:val="24"/>
                <w:szCs w:val="24"/>
              </w:rPr>
              <w:t>:</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b/>
                <w:i/>
                <w:sz w:val="20"/>
                <w:szCs w:val="20"/>
              </w:rPr>
            </w:pPr>
            <w:r w:rsidRPr="00D03129">
              <w:rPr>
                <w:rFonts w:ascii="Comic Sans MS" w:hAnsi="Comic Sans MS" w:cs="Arial"/>
                <w:b/>
                <w:i/>
                <w:sz w:val="20"/>
                <w:szCs w:val="20"/>
              </w:rPr>
              <w:t>Hæfni nemenda til að mynda og þróa tengsl sín við aðra</w:t>
            </w:r>
          </w:p>
        </w:tc>
        <w:tc>
          <w:tcPr>
            <w:tcW w:w="2410"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tekið sjálfstæðan </w:t>
            </w:r>
            <w:r w:rsidR="00B70BBD" w:rsidRPr="00D03129">
              <w:rPr>
                <w:rFonts w:ascii="Comic Sans MS" w:hAnsi="Comic Sans MS" w:cs="Arial"/>
                <w:sz w:val="20"/>
                <w:szCs w:val="20"/>
              </w:rPr>
              <w:t xml:space="preserve">og ábyrgan </w:t>
            </w:r>
            <w:r w:rsidRPr="00D03129">
              <w:rPr>
                <w:rFonts w:ascii="Comic Sans MS" w:hAnsi="Comic Sans MS" w:cs="Arial"/>
                <w:sz w:val="20"/>
                <w:szCs w:val="20"/>
              </w:rPr>
              <w:t>þátt í lýðræðislegu samstar</w:t>
            </w:r>
            <w:r w:rsidR="00B70BBD" w:rsidRPr="00D03129">
              <w:rPr>
                <w:rFonts w:ascii="Comic Sans MS" w:hAnsi="Comic Sans MS" w:cs="Arial"/>
                <w:sz w:val="20"/>
                <w:szCs w:val="20"/>
              </w:rPr>
              <w:t>fi og samræðu af áhuga</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á skipulegan hátt fengist við samfélagsleg og siðferðileg málefni af mismunandi sjónarhólum</w:t>
            </w: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rökrætt á yfirvegaðan hátt stöðu sína sem þátttakandi í samfélaginu, réttindi, skyldur, gildismat og sýnt ríka ábyrgð í samskiptum, umgengni og lífsháttum</w:t>
            </w: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spacing w:after="0" w:line="240" w:lineRule="auto"/>
              <w:ind w:left="360"/>
              <w:contextualSpacing/>
              <w:rPr>
                <w:rFonts w:ascii="Comic Sans MS" w:hAnsi="Comic Sans MS" w:cs="Arial"/>
                <w:sz w:val="20"/>
                <w:szCs w:val="20"/>
              </w:rPr>
            </w:pPr>
          </w:p>
        </w:tc>
        <w:tc>
          <w:tcPr>
            <w:tcW w:w="2410"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tekið sjálfstæðan þátt í lýðræðislegu samstarfi og samræðu</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fengist við samfélagsleg og siðferðileg málefni af mismunandi sjónarhólum</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rökrætt stöðu sína sem þátttakandi í samfélaginu, réttindi, skyldur, gildismat og sýnt ábyrgð í samskiptum, umgengni og lífsháttum</w:t>
            </w:r>
          </w:p>
          <w:p w:rsidR="00193602" w:rsidRPr="00D03129" w:rsidRDefault="00193602" w:rsidP="00193602">
            <w:pPr>
              <w:spacing w:after="0" w:line="240" w:lineRule="auto"/>
              <w:ind w:left="360"/>
              <w:contextualSpacing/>
              <w:rPr>
                <w:rFonts w:ascii="Comic Sans MS" w:hAnsi="Comic Sans MS" w:cs="Arial"/>
                <w:sz w:val="20"/>
                <w:szCs w:val="20"/>
              </w:rPr>
            </w:pPr>
          </w:p>
        </w:tc>
        <w:tc>
          <w:tcPr>
            <w:tcW w:w="2362" w:type="dxa"/>
            <w:shd w:val="clear" w:color="auto" w:fill="auto"/>
          </w:tcPr>
          <w:p w:rsidR="00193602" w:rsidRPr="00D03129" w:rsidRDefault="00193602" w:rsidP="00193602">
            <w:pPr>
              <w:spacing w:after="0" w:line="240" w:lineRule="auto"/>
              <w:rPr>
                <w:rFonts w:ascii="Comic Sans MS" w:hAnsi="Comic Sans MS" w:cs="Arial"/>
                <w:sz w:val="20"/>
                <w:szCs w:val="20"/>
              </w:rPr>
            </w:pPr>
            <w:r w:rsidRPr="00D03129">
              <w:rPr>
                <w:rFonts w:ascii="Comic Sans MS" w:hAnsi="Comic Sans MS" w:cs="Arial"/>
                <w:sz w:val="20"/>
                <w:szCs w:val="20"/>
              </w:rPr>
              <w:t>Nemandi getur:</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tekið þátt í lýðræðislegu samstarfi og samræðu</w:t>
            </w:r>
          </w:p>
          <w:p w:rsidR="00193602" w:rsidRPr="00D03129" w:rsidRDefault="00193602" w:rsidP="00193602">
            <w:pPr>
              <w:spacing w:after="0" w:line="240" w:lineRule="auto"/>
              <w:rPr>
                <w:rFonts w:ascii="Comic Sans MS" w:hAnsi="Comic Sans MS" w:cs="Arial"/>
                <w:sz w:val="20"/>
                <w:szCs w:val="20"/>
              </w:rPr>
            </w:pPr>
          </w:p>
          <w:p w:rsidR="00193602" w:rsidRPr="00D03129" w:rsidRDefault="00193602" w:rsidP="00193602">
            <w:pPr>
              <w:spacing w:after="0" w:line="240" w:lineRule="auto"/>
              <w:rPr>
                <w:rFonts w:ascii="Comic Sans MS" w:hAnsi="Comic Sans MS" w:cs="Arial"/>
                <w:sz w:val="20"/>
                <w:szCs w:val="20"/>
              </w:rPr>
            </w:pPr>
          </w:p>
          <w:p w:rsidR="00193602" w:rsidRPr="00D03129" w:rsidRDefault="00010398"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tekið dæmi um hvernig </w:t>
            </w:r>
            <w:r w:rsidR="00193602" w:rsidRPr="00D03129">
              <w:rPr>
                <w:rFonts w:ascii="Comic Sans MS" w:hAnsi="Comic Sans MS" w:cs="Arial"/>
                <w:sz w:val="20"/>
                <w:szCs w:val="20"/>
              </w:rPr>
              <w:t>samfélagsleg og siðferðileg</w:t>
            </w:r>
            <w:r w:rsidR="00B70BBD" w:rsidRPr="00D03129">
              <w:rPr>
                <w:rFonts w:ascii="Comic Sans MS" w:hAnsi="Comic Sans MS" w:cs="Arial"/>
                <w:sz w:val="20"/>
                <w:szCs w:val="20"/>
              </w:rPr>
              <w:t xml:space="preserve"> málefn</w:t>
            </w:r>
            <w:r w:rsidRPr="00D03129">
              <w:rPr>
                <w:rFonts w:ascii="Comic Sans MS" w:hAnsi="Comic Sans MS" w:cs="Arial"/>
                <w:sz w:val="20"/>
                <w:szCs w:val="20"/>
              </w:rPr>
              <w:t>i eiga sér mörg sjónarhorn</w:t>
            </w: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193602" w:rsidP="00193602">
            <w:pPr>
              <w:spacing w:after="0" w:line="240" w:lineRule="auto"/>
              <w:ind w:left="720"/>
              <w:contextualSpacing/>
              <w:rPr>
                <w:rFonts w:ascii="Comic Sans MS" w:hAnsi="Comic Sans MS" w:cs="Arial"/>
                <w:sz w:val="20"/>
                <w:szCs w:val="20"/>
              </w:rPr>
            </w:pPr>
          </w:p>
          <w:p w:rsidR="00193602" w:rsidRPr="00D03129" w:rsidRDefault="00010398" w:rsidP="00193602">
            <w:pPr>
              <w:numPr>
                <w:ilvl w:val="0"/>
                <w:numId w:val="7"/>
              </w:numPr>
              <w:spacing w:after="0" w:line="240" w:lineRule="auto"/>
              <w:ind w:left="360"/>
              <w:contextualSpacing/>
              <w:rPr>
                <w:rFonts w:ascii="Comic Sans MS" w:hAnsi="Comic Sans MS" w:cs="Arial"/>
                <w:sz w:val="20"/>
                <w:szCs w:val="20"/>
              </w:rPr>
            </w:pPr>
            <w:r w:rsidRPr="00D03129">
              <w:rPr>
                <w:rFonts w:ascii="Comic Sans MS" w:hAnsi="Comic Sans MS" w:cs="Arial"/>
                <w:sz w:val="20"/>
                <w:szCs w:val="20"/>
              </w:rPr>
              <w:t xml:space="preserve">greint </w:t>
            </w:r>
            <w:r w:rsidR="00193602" w:rsidRPr="00D03129">
              <w:rPr>
                <w:rFonts w:ascii="Comic Sans MS" w:hAnsi="Comic Sans MS" w:cs="Arial"/>
                <w:sz w:val="20"/>
                <w:szCs w:val="20"/>
              </w:rPr>
              <w:t>stöðu sína sem þátttakandi í samfélaginu, réttindi, skyldur, gildismat og sýnt nokkra ábyrgð í samskiptum, umgengni og lífsháttum</w:t>
            </w:r>
          </w:p>
          <w:p w:rsidR="00193602" w:rsidRPr="00D03129" w:rsidRDefault="00193602" w:rsidP="00193602">
            <w:pPr>
              <w:spacing w:after="0" w:line="240" w:lineRule="auto"/>
              <w:ind w:left="360"/>
              <w:contextualSpacing/>
              <w:rPr>
                <w:rFonts w:ascii="Comic Sans MS" w:hAnsi="Comic Sans MS" w:cs="Arial"/>
                <w:sz w:val="20"/>
                <w:szCs w:val="20"/>
              </w:rPr>
            </w:pPr>
          </w:p>
        </w:tc>
      </w:tr>
    </w:tbl>
    <w:p w:rsidR="00193602" w:rsidRPr="00D03129" w:rsidRDefault="00193602" w:rsidP="00193602">
      <w:pPr>
        <w:rPr>
          <w:rFonts w:ascii="Comic Sans MS" w:hAnsi="Comic Sans MS"/>
        </w:rPr>
      </w:pPr>
    </w:p>
    <w:p w:rsidR="00193602" w:rsidRPr="00D03129" w:rsidRDefault="00193602" w:rsidP="00193602">
      <w:pPr>
        <w:rPr>
          <w:rFonts w:ascii="Comic Sans MS" w:hAnsi="Comic Sans MS"/>
        </w:rPr>
      </w:pPr>
    </w:p>
    <w:p w:rsidR="00193602" w:rsidRPr="00D03129" w:rsidRDefault="00193602" w:rsidP="00193602">
      <w:pPr>
        <w:rPr>
          <w:rFonts w:ascii="Comic Sans MS" w:hAnsi="Comic Sans MS"/>
        </w:rPr>
      </w:pPr>
    </w:p>
    <w:p w:rsidR="00193602" w:rsidRPr="00D03129" w:rsidRDefault="00193602" w:rsidP="00193602">
      <w:pPr>
        <w:rPr>
          <w:rFonts w:ascii="Comic Sans MS" w:hAnsi="Comic Sans MS"/>
        </w:rPr>
      </w:pPr>
    </w:p>
    <w:p w:rsidR="009D1918" w:rsidRPr="00D03129" w:rsidRDefault="009D1918" w:rsidP="00193602">
      <w:pPr>
        <w:spacing w:line="360" w:lineRule="auto"/>
        <w:rPr>
          <w:rFonts w:ascii="Comic Sans MS" w:eastAsia="Times New Roman" w:hAnsi="Comic Sans MS" w:cs="Calibri"/>
          <w:b/>
          <w:sz w:val="28"/>
          <w:szCs w:val="28"/>
          <w:lang w:eastAsia="is-IS"/>
        </w:rPr>
      </w:pPr>
    </w:p>
    <w:p w:rsidR="009D1918" w:rsidRPr="00D03129" w:rsidRDefault="009D1918" w:rsidP="00193602">
      <w:pPr>
        <w:spacing w:line="360" w:lineRule="auto"/>
        <w:rPr>
          <w:rFonts w:ascii="Comic Sans MS" w:eastAsia="Times New Roman" w:hAnsi="Comic Sans MS" w:cs="Calibri"/>
          <w:b/>
          <w:sz w:val="28"/>
          <w:szCs w:val="28"/>
          <w:lang w:eastAsia="is-IS"/>
        </w:rPr>
      </w:pPr>
    </w:p>
    <w:p w:rsidR="009D1918" w:rsidRPr="00D03129" w:rsidRDefault="009D1918" w:rsidP="00193602">
      <w:pPr>
        <w:spacing w:line="360" w:lineRule="auto"/>
        <w:rPr>
          <w:rFonts w:ascii="Comic Sans MS" w:eastAsia="Times New Roman" w:hAnsi="Comic Sans MS" w:cs="Calibri"/>
          <w:b/>
          <w:sz w:val="28"/>
          <w:szCs w:val="28"/>
          <w:lang w:eastAsia="is-IS"/>
        </w:rPr>
      </w:pPr>
    </w:p>
    <w:p w:rsidR="0034538B" w:rsidRPr="00D03129" w:rsidRDefault="0034538B" w:rsidP="008B427C">
      <w:pPr>
        <w:spacing w:line="360" w:lineRule="auto"/>
        <w:rPr>
          <w:rFonts w:ascii="Comic Sans MS" w:eastAsia="SimSun" w:hAnsi="Comic Sans MS" w:cs="Arial"/>
          <w:sz w:val="24"/>
          <w:szCs w:val="24"/>
          <w:lang w:eastAsia="is-IS"/>
        </w:rPr>
      </w:pPr>
    </w:p>
    <w:sectPr w:rsidR="0034538B" w:rsidRPr="00D03129" w:rsidSect="0019360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07" w:rsidRDefault="00423907" w:rsidP="0050032F">
      <w:pPr>
        <w:spacing w:after="0" w:line="240" w:lineRule="auto"/>
      </w:pPr>
      <w:r>
        <w:separator/>
      </w:r>
    </w:p>
  </w:endnote>
  <w:endnote w:type="continuationSeparator" w:id="0">
    <w:p w:rsidR="00423907" w:rsidRDefault="00423907" w:rsidP="00500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B0" w:rsidRDefault="006C6CD6">
    <w:pPr>
      <w:pStyle w:val="Footer"/>
      <w:jc w:val="center"/>
    </w:pPr>
    <w:fldSimple w:instr=" PAGE   \* MERGEFORMAT ">
      <w:r w:rsidR="006D51EF">
        <w:rPr>
          <w:noProof/>
        </w:rPr>
        <w:t>11</w:t>
      </w:r>
    </w:fldSimple>
  </w:p>
  <w:p w:rsidR="00911CB0" w:rsidRDefault="00911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07" w:rsidRDefault="00423907" w:rsidP="0050032F">
      <w:pPr>
        <w:spacing w:after="0" w:line="240" w:lineRule="auto"/>
      </w:pPr>
      <w:r>
        <w:separator/>
      </w:r>
    </w:p>
  </w:footnote>
  <w:footnote w:type="continuationSeparator" w:id="0">
    <w:p w:rsidR="00423907" w:rsidRDefault="00423907" w:rsidP="00500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9" w:rsidRPr="00D03129" w:rsidRDefault="00D03129">
    <w:pPr>
      <w:pStyle w:val="Header"/>
    </w:pPr>
    <w:r>
      <w:t>Átthagafræði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C52"/>
    <w:multiLevelType w:val="hybridMultilevel"/>
    <w:tmpl w:val="B2BE9B58"/>
    <w:lvl w:ilvl="0" w:tplc="A94E9488">
      <w:start w:val="1"/>
      <w:numFmt w:val="decimal"/>
      <w:lvlText w:val="%1-"/>
      <w:lvlJc w:val="left"/>
      <w:pPr>
        <w:ind w:left="720" w:hanging="360"/>
      </w:pPr>
      <w:rPr>
        <w:rFonts w:hint="default"/>
        <w:color w:val="FF0000"/>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3FC6684"/>
    <w:multiLevelType w:val="hybridMultilevel"/>
    <w:tmpl w:val="536844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03136FD"/>
    <w:multiLevelType w:val="hybridMultilevel"/>
    <w:tmpl w:val="A2B8FDB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nsid w:val="248069D3"/>
    <w:multiLevelType w:val="hybridMultilevel"/>
    <w:tmpl w:val="3FE814FE"/>
    <w:lvl w:ilvl="0" w:tplc="08090011">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24DA70D4"/>
    <w:multiLevelType w:val="hybridMultilevel"/>
    <w:tmpl w:val="E312A84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5E906E0"/>
    <w:multiLevelType w:val="hybridMultilevel"/>
    <w:tmpl w:val="991432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CBF6760"/>
    <w:multiLevelType w:val="hybridMultilevel"/>
    <w:tmpl w:val="21D421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302826EA"/>
    <w:multiLevelType w:val="hybridMultilevel"/>
    <w:tmpl w:val="F54C2D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CFE0A0E"/>
    <w:multiLevelType w:val="hybridMultilevel"/>
    <w:tmpl w:val="E4D07E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48965CE1"/>
    <w:multiLevelType w:val="hybridMultilevel"/>
    <w:tmpl w:val="E7A661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68722046"/>
    <w:multiLevelType w:val="hybridMultilevel"/>
    <w:tmpl w:val="C20E2C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6D0A592E"/>
    <w:multiLevelType w:val="hybridMultilevel"/>
    <w:tmpl w:val="E06053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8"/>
  </w:num>
  <w:num w:numId="7">
    <w:abstractNumId w:val="11"/>
  </w:num>
  <w:num w:numId="8">
    <w:abstractNumId w:val="9"/>
  </w:num>
  <w:num w:numId="9">
    <w:abstractNumId w:val="6"/>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3602"/>
    <w:rsid w:val="00010398"/>
    <w:rsid w:val="00025195"/>
    <w:rsid w:val="000413D0"/>
    <w:rsid w:val="00060C5B"/>
    <w:rsid w:val="00061BBA"/>
    <w:rsid w:val="000735E3"/>
    <w:rsid w:val="000748B2"/>
    <w:rsid w:val="000B27A3"/>
    <w:rsid w:val="000C6AE2"/>
    <w:rsid w:val="00193602"/>
    <w:rsid w:val="00200988"/>
    <w:rsid w:val="0023138A"/>
    <w:rsid w:val="00245885"/>
    <w:rsid w:val="002900AA"/>
    <w:rsid w:val="002D1EC6"/>
    <w:rsid w:val="0034538B"/>
    <w:rsid w:val="00397D12"/>
    <w:rsid w:val="003B7D0A"/>
    <w:rsid w:val="003C46A9"/>
    <w:rsid w:val="003E5056"/>
    <w:rsid w:val="00414015"/>
    <w:rsid w:val="00423907"/>
    <w:rsid w:val="004276AE"/>
    <w:rsid w:val="00460A7A"/>
    <w:rsid w:val="00493FC2"/>
    <w:rsid w:val="004C32CB"/>
    <w:rsid w:val="0050032F"/>
    <w:rsid w:val="00503F9B"/>
    <w:rsid w:val="005630FA"/>
    <w:rsid w:val="005D3F45"/>
    <w:rsid w:val="005D4BAF"/>
    <w:rsid w:val="00644837"/>
    <w:rsid w:val="0067623F"/>
    <w:rsid w:val="0069004A"/>
    <w:rsid w:val="006C6CD6"/>
    <w:rsid w:val="006D51EF"/>
    <w:rsid w:val="006E2573"/>
    <w:rsid w:val="00710858"/>
    <w:rsid w:val="0072130C"/>
    <w:rsid w:val="007642AB"/>
    <w:rsid w:val="007862B5"/>
    <w:rsid w:val="00795B06"/>
    <w:rsid w:val="007E6488"/>
    <w:rsid w:val="00812840"/>
    <w:rsid w:val="008416D3"/>
    <w:rsid w:val="008513CF"/>
    <w:rsid w:val="008A4764"/>
    <w:rsid w:val="008B427C"/>
    <w:rsid w:val="008B4786"/>
    <w:rsid w:val="008E1D52"/>
    <w:rsid w:val="008E2342"/>
    <w:rsid w:val="008F7D8F"/>
    <w:rsid w:val="00904607"/>
    <w:rsid w:val="00911CB0"/>
    <w:rsid w:val="0091298E"/>
    <w:rsid w:val="009136CD"/>
    <w:rsid w:val="009D1918"/>
    <w:rsid w:val="009E5055"/>
    <w:rsid w:val="00A25098"/>
    <w:rsid w:val="00A41195"/>
    <w:rsid w:val="00A42CC9"/>
    <w:rsid w:val="00A46486"/>
    <w:rsid w:val="00A95189"/>
    <w:rsid w:val="00AA42BC"/>
    <w:rsid w:val="00AC0670"/>
    <w:rsid w:val="00AE741E"/>
    <w:rsid w:val="00B47B98"/>
    <w:rsid w:val="00B60BD0"/>
    <w:rsid w:val="00B70BBD"/>
    <w:rsid w:val="00B91F8F"/>
    <w:rsid w:val="00B96F1F"/>
    <w:rsid w:val="00BB2EBD"/>
    <w:rsid w:val="00C03531"/>
    <w:rsid w:val="00C03A64"/>
    <w:rsid w:val="00C61B7B"/>
    <w:rsid w:val="00CF5E86"/>
    <w:rsid w:val="00D03129"/>
    <w:rsid w:val="00D4428B"/>
    <w:rsid w:val="00DB07E0"/>
    <w:rsid w:val="00DB21AF"/>
    <w:rsid w:val="00DB635B"/>
    <w:rsid w:val="00E147B0"/>
    <w:rsid w:val="00E30739"/>
    <w:rsid w:val="00E52E08"/>
    <w:rsid w:val="00E8093F"/>
    <w:rsid w:val="00E80B5C"/>
    <w:rsid w:val="00EC0300"/>
    <w:rsid w:val="00F13A4E"/>
    <w:rsid w:val="00F77285"/>
    <w:rsid w:val="00F814C4"/>
    <w:rsid w:val="00FA5914"/>
    <w:rsid w:val="00FD660B"/>
    <w:rsid w:val="00FF60F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2"/>
    <w:pPr>
      <w:spacing w:after="200" w:line="276" w:lineRule="auto"/>
    </w:pPr>
    <w:rPr>
      <w:sz w:val="22"/>
      <w:szCs w:val="22"/>
      <w:lang w:eastAsia="en-US"/>
    </w:rPr>
  </w:style>
  <w:style w:type="paragraph" w:styleId="Heading1">
    <w:name w:val="heading 1"/>
    <w:basedOn w:val="Normal"/>
    <w:next w:val="Normal"/>
    <w:link w:val="Heading1Char"/>
    <w:uiPriority w:val="9"/>
    <w:qFormat/>
    <w:rsid w:val="00E8093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93F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60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93602"/>
    <w:pPr>
      <w:ind w:left="720"/>
      <w:contextualSpacing/>
    </w:pPr>
  </w:style>
  <w:style w:type="table" w:styleId="TableGrid">
    <w:name w:val="Table Grid"/>
    <w:basedOn w:val="TableNormal"/>
    <w:uiPriority w:val="59"/>
    <w:rsid w:val="0019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32F"/>
    <w:pPr>
      <w:tabs>
        <w:tab w:val="center" w:pos="4536"/>
        <w:tab w:val="right" w:pos="9072"/>
      </w:tabs>
      <w:spacing w:after="0" w:line="240" w:lineRule="auto"/>
    </w:pPr>
    <w:rPr>
      <w:sz w:val="20"/>
      <w:szCs w:val="20"/>
    </w:rPr>
  </w:style>
  <w:style w:type="character" w:customStyle="1" w:styleId="HeaderChar">
    <w:name w:val="Header Char"/>
    <w:link w:val="Header"/>
    <w:uiPriority w:val="99"/>
    <w:rsid w:val="0050032F"/>
    <w:rPr>
      <w:rFonts w:ascii="Calibri" w:eastAsia="Calibri" w:hAnsi="Calibri" w:cs="Times New Roman"/>
    </w:rPr>
  </w:style>
  <w:style w:type="paragraph" w:styleId="Footer">
    <w:name w:val="footer"/>
    <w:basedOn w:val="Normal"/>
    <w:link w:val="FooterChar"/>
    <w:uiPriority w:val="99"/>
    <w:unhideWhenUsed/>
    <w:rsid w:val="0050032F"/>
    <w:pPr>
      <w:tabs>
        <w:tab w:val="center" w:pos="4536"/>
        <w:tab w:val="right" w:pos="9072"/>
      </w:tabs>
      <w:spacing w:after="0" w:line="240" w:lineRule="auto"/>
    </w:pPr>
    <w:rPr>
      <w:sz w:val="20"/>
      <w:szCs w:val="20"/>
    </w:rPr>
  </w:style>
  <w:style w:type="character" w:customStyle="1" w:styleId="FooterChar">
    <w:name w:val="Footer Char"/>
    <w:link w:val="Footer"/>
    <w:uiPriority w:val="99"/>
    <w:rsid w:val="0050032F"/>
    <w:rPr>
      <w:rFonts w:ascii="Calibri" w:eastAsia="Calibri" w:hAnsi="Calibri" w:cs="Times New Roman"/>
    </w:rPr>
  </w:style>
  <w:style w:type="paragraph" w:styleId="BalloonText">
    <w:name w:val="Balloon Text"/>
    <w:basedOn w:val="Normal"/>
    <w:link w:val="BalloonTextChar"/>
    <w:uiPriority w:val="99"/>
    <w:semiHidden/>
    <w:unhideWhenUsed/>
    <w:rsid w:val="002458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885"/>
    <w:rPr>
      <w:rFonts w:ascii="Tahoma" w:hAnsi="Tahoma" w:cs="Tahoma"/>
      <w:sz w:val="16"/>
      <w:szCs w:val="16"/>
      <w:lang w:eastAsia="en-US"/>
    </w:rPr>
  </w:style>
  <w:style w:type="character" w:styleId="CommentReference">
    <w:name w:val="annotation reference"/>
    <w:basedOn w:val="DefaultParagraphFont"/>
    <w:uiPriority w:val="99"/>
    <w:semiHidden/>
    <w:unhideWhenUsed/>
    <w:rsid w:val="00DB635B"/>
    <w:rPr>
      <w:sz w:val="16"/>
      <w:szCs w:val="16"/>
    </w:rPr>
  </w:style>
  <w:style w:type="paragraph" w:styleId="CommentText">
    <w:name w:val="annotation text"/>
    <w:basedOn w:val="Normal"/>
    <w:link w:val="CommentTextChar"/>
    <w:uiPriority w:val="99"/>
    <w:semiHidden/>
    <w:unhideWhenUsed/>
    <w:rsid w:val="00DB635B"/>
    <w:rPr>
      <w:sz w:val="20"/>
      <w:szCs w:val="20"/>
    </w:rPr>
  </w:style>
  <w:style w:type="character" w:customStyle="1" w:styleId="CommentTextChar">
    <w:name w:val="Comment Text Char"/>
    <w:basedOn w:val="DefaultParagraphFont"/>
    <w:link w:val="CommentText"/>
    <w:uiPriority w:val="99"/>
    <w:semiHidden/>
    <w:rsid w:val="00DB635B"/>
    <w:rPr>
      <w:lang w:eastAsia="en-US"/>
    </w:rPr>
  </w:style>
  <w:style w:type="paragraph" w:styleId="CommentSubject">
    <w:name w:val="annotation subject"/>
    <w:basedOn w:val="CommentText"/>
    <w:next w:val="CommentText"/>
    <w:link w:val="CommentSubjectChar"/>
    <w:uiPriority w:val="99"/>
    <w:semiHidden/>
    <w:unhideWhenUsed/>
    <w:rsid w:val="00DB635B"/>
    <w:rPr>
      <w:b/>
      <w:bCs/>
    </w:rPr>
  </w:style>
  <w:style w:type="character" w:customStyle="1" w:styleId="CommentSubjectChar">
    <w:name w:val="Comment Subject Char"/>
    <w:basedOn w:val="CommentTextChar"/>
    <w:link w:val="CommentSubject"/>
    <w:uiPriority w:val="99"/>
    <w:semiHidden/>
    <w:rsid w:val="00DB635B"/>
    <w:rPr>
      <w:b/>
      <w:bCs/>
    </w:rPr>
  </w:style>
  <w:style w:type="paragraph" w:styleId="Title">
    <w:name w:val="Title"/>
    <w:basedOn w:val="Normal"/>
    <w:next w:val="Normal"/>
    <w:link w:val="TitleChar"/>
    <w:uiPriority w:val="10"/>
    <w:qFormat/>
    <w:rsid w:val="00E809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8093F"/>
    <w:rPr>
      <w:rFonts w:ascii="Cambria" w:eastAsia="Times New Roman" w:hAnsi="Cambria" w:cs="Times New Roman"/>
      <w:b/>
      <w:bCs/>
      <w:kern w:val="28"/>
      <w:sz w:val="32"/>
      <w:szCs w:val="32"/>
      <w:lang w:eastAsia="en-US"/>
    </w:rPr>
  </w:style>
  <w:style w:type="paragraph" w:styleId="NoSpacing">
    <w:name w:val="No Spacing"/>
    <w:uiPriority w:val="1"/>
    <w:qFormat/>
    <w:rsid w:val="00E8093F"/>
    <w:rPr>
      <w:sz w:val="22"/>
      <w:szCs w:val="22"/>
      <w:lang w:eastAsia="en-US"/>
    </w:rPr>
  </w:style>
  <w:style w:type="paragraph" w:customStyle="1" w:styleId="Greinanmskr">
    <w:name w:val="Greinanámskrá"/>
    <w:basedOn w:val="Normal"/>
    <w:qFormat/>
    <w:rsid w:val="00911CB0"/>
    <w:rPr>
      <w:rFonts w:ascii="Arial" w:hAnsi="Arial"/>
      <w:sz w:val="20"/>
      <w:lang w:eastAsia="zh-CN"/>
    </w:rPr>
  </w:style>
  <w:style w:type="character" w:customStyle="1" w:styleId="Heading1Char">
    <w:name w:val="Heading 1 Char"/>
    <w:basedOn w:val="DefaultParagraphFont"/>
    <w:link w:val="Heading1"/>
    <w:uiPriority w:val="9"/>
    <w:rsid w:val="00E8093F"/>
    <w:rPr>
      <w:rFonts w:ascii="Cambria" w:eastAsia="Times New Roman" w:hAnsi="Cambria" w:cs="Times New Roman"/>
      <w:b/>
      <w:bCs/>
      <w:kern w:val="32"/>
      <w:sz w:val="32"/>
      <w:szCs w:val="32"/>
      <w:lang w:eastAsia="en-US"/>
    </w:rPr>
  </w:style>
  <w:style w:type="paragraph" w:customStyle="1" w:styleId="Stll1">
    <w:name w:val="Stíll1"/>
    <w:basedOn w:val="Heading1"/>
    <w:qFormat/>
    <w:rsid w:val="00493FC2"/>
    <w:pPr>
      <w:spacing w:before="0" w:after="0"/>
    </w:pPr>
    <w:rPr>
      <w:rFonts w:ascii="Arial" w:hAnsi="Arial"/>
      <w:sz w:val="28"/>
      <w:szCs w:val="28"/>
    </w:rPr>
  </w:style>
  <w:style w:type="character" w:customStyle="1" w:styleId="Heading2Char">
    <w:name w:val="Heading 2 Char"/>
    <w:basedOn w:val="DefaultParagraphFont"/>
    <w:link w:val="Heading2"/>
    <w:uiPriority w:val="9"/>
    <w:rsid w:val="00493FC2"/>
    <w:rPr>
      <w:rFonts w:ascii="Cambria" w:eastAsia="Times New Roman" w:hAnsi="Cambria" w:cs="Times New Roman"/>
      <w:b/>
      <w:bCs/>
      <w:i/>
      <w:iCs/>
      <w:sz w:val="28"/>
      <w:szCs w:val="28"/>
      <w:lang w:eastAsia="en-US"/>
    </w:rPr>
  </w:style>
  <w:style w:type="paragraph" w:customStyle="1" w:styleId="Stll2">
    <w:name w:val="Stíll2"/>
    <w:basedOn w:val="Heading1"/>
    <w:qFormat/>
    <w:rsid w:val="00493FC2"/>
  </w:style>
  <w:style w:type="paragraph" w:styleId="TOCHeading">
    <w:name w:val="TOC Heading"/>
    <w:basedOn w:val="Heading1"/>
    <w:next w:val="Normal"/>
    <w:uiPriority w:val="39"/>
    <w:semiHidden/>
    <w:unhideWhenUsed/>
    <w:qFormat/>
    <w:rsid w:val="00493FC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493FC2"/>
    <w:pPr>
      <w:spacing w:after="100"/>
      <w:ind w:left="220"/>
    </w:pPr>
    <w:rPr>
      <w:rFonts w:eastAsia="Times New Roman"/>
    </w:rPr>
  </w:style>
  <w:style w:type="paragraph" w:styleId="TOC1">
    <w:name w:val="toc 1"/>
    <w:basedOn w:val="Normal"/>
    <w:next w:val="Normal"/>
    <w:autoRedefine/>
    <w:uiPriority w:val="39"/>
    <w:unhideWhenUsed/>
    <w:qFormat/>
    <w:rsid w:val="00493FC2"/>
    <w:pPr>
      <w:spacing w:after="100"/>
    </w:pPr>
    <w:rPr>
      <w:rFonts w:eastAsia="Times New Roman"/>
    </w:rPr>
  </w:style>
  <w:style w:type="paragraph" w:styleId="TOC3">
    <w:name w:val="toc 3"/>
    <w:basedOn w:val="Normal"/>
    <w:next w:val="Normal"/>
    <w:autoRedefine/>
    <w:uiPriority w:val="39"/>
    <w:unhideWhenUsed/>
    <w:qFormat/>
    <w:rsid w:val="00493FC2"/>
    <w:pPr>
      <w:spacing w:after="100"/>
      <w:ind w:left="440"/>
    </w:pPr>
    <w:rPr>
      <w:rFonts w:eastAsia="Times New Roman"/>
    </w:rPr>
  </w:style>
  <w:style w:type="character" w:styleId="Hyperlink">
    <w:name w:val="Hyperlink"/>
    <w:basedOn w:val="DefaultParagraphFont"/>
    <w:uiPriority w:val="99"/>
    <w:unhideWhenUsed/>
    <w:rsid w:val="00493FC2"/>
    <w:rPr>
      <w:color w:val="0000FF"/>
      <w:u w:val="single"/>
    </w:rPr>
  </w:style>
  <w:style w:type="paragraph" w:customStyle="1" w:styleId="Stll3">
    <w:name w:val="Stíll3"/>
    <w:basedOn w:val="Greinanmskr"/>
    <w:qFormat/>
    <w:rsid w:val="00493FC2"/>
  </w:style>
</w:styles>
</file>

<file path=word/webSettings.xml><?xml version="1.0" encoding="utf-8"?>
<w:webSettings xmlns:r="http://schemas.openxmlformats.org/officeDocument/2006/relationships" xmlns:w="http://schemas.openxmlformats.org/wordprocessingml/2006/main">
  <w:divs>
    <w:div w:id="6938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3589</Words>
  <Characters>20458</Characters>
  <Application>Microsoft Office Word</Application>
  <DocSecurity>0</DocSecurity>
  <Lines>170</Lines>
  <Paragraphs>47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Aðalnámskrá grunnskóla 2012</vt:lpstr>
      <vt:lpstr>Aðalnámskrá grunnskóla 2012</vt:lpstr>
    </vt:vector>
  </TitlesOfParts>
  <Company>Háskóli Íslands</Company>
  <LinksUpToDate>false</LinksUpToDate>
  <CharactersWithSpaces>24000</CharactersWithSpaces>
  <SharedDoc>false</SharedDoc>
  <HLinks>
    <vt:vector size="30" baseType="variant">
      <vt:variant>
        <vt:i4>1376308</vt:i4>
      </vt:variant>
      <vt:variant>
        <vt:i4>26</vt:i4>
      </vt:variant>
      <vt:variant>
        <vt:i4>0</vt:i4>
      </vt:variant>
      <vt:variant>
        <vt:i4>5</vt:i4>
      </vt:variant>
      <vt:variant>
        <vt:lpwstr/>
      </vt:variant>
      <vt:variant>
        <vt:lpwstr>_Toc326829312</vt:lpwstr>
      </vt:variant>
      <vt:variant>
        <vt:i4>1376308</vt:i4>
      </vt:variant>
      <vt:variant>
        <vt:i4>20</vt:i4>
      </vt:variant>
      <vt:variant>
        <vt:i4>0</vt:i4>
      </vt:variant>
      <vt:variant>
        <vt:i4>5</vt:i4>
      </vt:variant>
      <vt:variant>
        <vt:lpwstr/>
      </vt:variant>
      <vt:variant>
        <vt:lpwstr>_Toc326829311</vt:lpwstr>
      </vt:variant>
      <vt:variant>
        <vt:i4>1376308</vt:i4>
      </vt:variant>
      <vt:variant>
        <vt:i4>14</vt:i4>
      </vt:variant>
      <vt:variant>
        <vt:i4>0</vt:i4>
      </vt:variant>
      <vt:variant>
        <vt:i4>5</vt:i4>
      </vt:variant>
      <vt:variant>
        <vt:lpwstr/>
      </vt:variant>
      <vt:variant>
        <vt:lpwstr>_Toc326829310</vt:lpwstr>
      </vt:variant>
      <vt:variant>
        <vt:i4>1310772</vt:i4>
      </vt:variant>
      <vt:variant>
        <vt:i4>8</vt:i4>
      </vt:variant>
      <vt:variant>
        <vt:i4>0</vt:i4>
      </vt:variant>
      <vt:variant>
        <vt:i4>5</vt:i4>
      </vt:variant>
      <vt:variant>
        <vt:lpwstr/>
      </vt:variant>
      <vt:variant>
        <vt:lpwstr>_Toc326829309</vt:lpwstr>
      </vt:variant>
      <vt:variant>
        <vt:i4>1310772</vt:i4>
      </vt:variant>
      <vt:variant>
        <vt:i4>2</vt:i4>
      </vt:variant>
      <vt:variant>
        <vt:i4>0</vt:i4>
      </vt:variant>
      <vt:variant>
        <vt:i4>5</vt:i4>
      </vt:variant>
      <vt:variant>
        <vt:lpwstr/>
      </vt:variant>
      <vt:variant>
        <vt:lpwstr>_Toc326829308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Aðalnámskrá grunnskóla 2012</dc:title>
  <dc:creator>Notandi</dc:creator>
  <cp:lastModifiedBy>Lilla</cp:lastModifiedBy>
  <cp:revision>11</cp:revision>
  <cp:lastPrinted>2012-06-01T11:35:00Z</cp:lastPrinted>
  <dcterms:created xsi:type="dcterms:W3CDTF">2012-07-19T01:57:00Z</dcterms:created>
  <dcterms:modified xsi:type="dcterms:W3CDTF">2012-08-15T22:28:00Z</dcterms:modified>
</cp:coreProperties>
</file>