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AB" w:rsidRDefault="008D3229" w:rsidP="008D322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Guðrún Helgadóttir</w:t>
      </w:r>
    </w:p>
    <w:p w:rsidR="008D3229" w:rsidRDefault="008D3229" w:rsidP="008D3229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 wp14:anchorId="476D3F43" wp14:editId="4520D9FC">
            <wp:simplePos x="0" y="0"/>
            <wp:positionH relativeFrom="column">
              <wp:posOffset>66040</wp:posOffset>
            </wp:positionH>
            <wp:positionV relativeFrom="paragraph">
              <wp:posOffset>1172845</wp:posOffset>
            </wp:positionV>
            <wp:extent cx="5943600" cy="3970655"/>
            <wp:effectExtent l="0" t="0" r="0" b="0"/>
            <wp:wrapTight wrapText="bothSides">
              <wp:wrapPolygon edited="0">
                <wp:start x="0" y="0"/>
                <wp:lineTo x="0" y="21451"/>
                <wp:lineTo x="21531" y="21451"/>
                <wp:lineTo x="21531" y="0"/>
                <wp:lineTo x="0" y="0"/>
              </wp:wrapPolygon>
            </wp:wrapTight>
            <wp:docPr id="1" name="Picture 1" descr="http://www.dv.is/media/cache/e7/80/e7806f1f8acf8775f831d6f65ef3a2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v.is/media/cache/e7/80/e7806f1f8acf8775f831d6f65ef3a2a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6"/>
          <w:szCs w:val="36"/>
        </w:rPr>
        <w:t>Rithöfundur</w:t>
      </w:r>
    </w:p>
    <w:p w:rsidR="008D3229" w:rsidRDefault="008D3229" w:rsidP="008D3229">
      <w:pPr>
        <w:jc w:val="center"/>
        <w:rPr>
          <w:rFonts w:ascii="Comic Sans MS" w:hAnsi="Comic Sans MS"/>
          <w:sz w:val="36"/>
          <w:szCs w:val="36"/>
        </w:rPr>
      </w:pPr>
    </w:p>
    <w:p w:rsidR="008D3229" w:rsidRDefault="008D3229" w:rsidP="008D3229">
      <w:pPr>
        <w:jc w:val="center"/>
        <w:rPr>
          <w:rFonts w:ascii="Comic Sans MS" w:hAnsi="Comic Sans MS"/>
          <w:sz w:val="36"/>
          <w:szCs w:val="36"/>
        </w:rPr>
      </w:pPr>
    </w:p>
    <w:p w:rsidR="008D3229" w:rsidRDefault="008D3229" w:rsidP="008D3229">
      <w:pPr>
        <w:jc w:val="center"/>
        <w:rPr>
          <w:rFonts w:ascii="Comic Sans MS" w:hAnsi="Comic Sans MS"/>
          <w:sz w:val="36"/>
          <w:szCs w:val="36"/>
        </w:rPr>
      </w:pPr>
    </w:p>
    <w:p w:rsidR="008D3229" w:rsidRDefault="008D3229" w:rsidP="008D3229">
      <w:pPr>
        <w:jc w:val="center"/>
        <w:rPr>
          <w:rFonts w:ascii="Comic Sans MS" w:hAnsi="Comic Sans MS"/>
          <w:sz w:val="36"/>
          <w:szCs w:val="36"/>
        </w:rPr>
      </w:pPr>
    </w:p>
    <w:p w:rsidR="008D3229" w:rsidRPr="0093565B" w:rsidRDefault="0093565B" w:rsidP="008D3229">
      <w:pPr>
        <w:jc w:val="center"/>
        <w:rPr>
          <w:rFonts w:ascii="Comic Sans MS" w:hAnsi="Comic Sans MS"/>
          <w:sz w:val="28"/>
          <w:szCs w:val="28"/>
        </w:rPr>
      </w:pPr>
      <w:r w:rsidRPr="0093565B">
        <w:rPr>
          <w:rFonts w:ascii="Comic Sans MS" w:hAnsi="Comic Sans MS"/>
          <w:sz w:val="28"/>
          <w:szCs w:val="28"/>
        </w:rPr>
        <w:t xml:space="preserve">Samantekt </w:t>
      </w:r>
      <w:r w:rsidRPr="0093565B">
        <w:rPr>
          <w:rFonts w:ascii="Comic Sans MS" w:hAnsi="Comic Sans MS"/>
          <w:sz w:val="28"/>
          <w:szCs w:val="28"/>
        </w:rPr>
        <w:br/>
        <w:t>Björg Vigfúsína Kjartansdóttir</w:t>
      </w:r>
    </w:p>
    <w:p w:rsidR="008D3229" w:rsidRDefault="008D3229" w:rsidP="008D3229">
      <w:pPr>
        <w:jc w:val="center"/>
        <w:rPr>
          <w:rFonts w:ascii="Comic Sans MS" w:hAnsi="Comic Sans MS"/>
          <w:sz w:val="36"/>
          <w:szCs w:val="36"/>
        </w:rPr>
      </w:pPr>
    </w:p>
    <w:p w:rsidR="00B81B83" w:rsidRDefault="00C14F6D" w:rsidP="008D3229">
      <w:pPr>
        <w:spacing w:before="100" w:beforeAutospacing="1" w:after="100" w:afterAutospacing="1" w:line="240" w:lineRule="auto"/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2336" behindDoc="1" locked="0" layoutInCell="1" allowOverlap="1" wp14:anchorId="7B0D01B4" wp14:editId="3D07468F">
            <wp:simplePos x="0" y="0"/>
            <wp:positionH relativeFrom="column">
              <wp:posOffset>1095375</wp:posOffset>
            </wp:positionH>
            <wp:positionV relativeFrom="paragraph">
              <wp:posOffset>277495</wp:posOffset>
            </wp:positionV>
            <wp:extent cx="3197225" cy="3652520"/>
            <wp:effectExtent l="0" t="0" r="3175" b="5080"/>
            <wp:wrapTight wrapText="bothSides">
              <wp:wrapPolygon edited="0">
                <wp:start x="0" y="0"/>
                <wp:lineTo x="0" y="21517"/>
                <wp:lineTo x="21493" y="21517"/>
                <wp:lineTo x="21493" y="0"/>
                <wp:lineTo x="0" y="0"/>
              </wp:wrapPolygon>
            </wp:wrapTight>
            <wp:docPr id="7" name="Picture 7" descr="Guðrún Helgadót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uðrún Helgadótti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36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B83" w:rsidRDefault="00B81B83" w:rsidP="008D3229">
      <w:pPr>
        <w:spacing w:before="100" w:beforeAutospacing="1" w:after="100" w:afterAutospacing="1" w:line="240" w:lineRule="auto"/>
        <w:rPr>
          <w:rFonts w:ascii="Comic Sans MS" w:hAnsi="Comic Sans MS"/>
          <w:sz w:val="36"/>
          <w:szCs w:val="36"/>
        </w:rPr>
      </w:pPr>
    </w:p>
    <w:p w:rsidR="00B81B83" w:rsidRDefault="00B81B83" w:rsidP="008D3229">
      <w:pPr>
        <w:spacing w:before="100" w:beforeAutospacing="1" w:after="100" w:afterAutospacing="1" w:line="240" w:lineRule="auto"/>
        <w:rPr>
          <w:rFonts w:ascii="Comic Sans MS" w:hAnsi="Comic Sans MS"/>
          <w:sz w:val="36"/>
          <w:szCs w:val="36"/>
        </w:rPr>
      </w:pPr>
    </w:p>
    <w:p w:rsidR="00B81B83" w:rsidRDefault="00B81B83" w:rsidP="008D3229">
      <w:pPr>
        <w:spacing w:before="100" w:beforeAutospacing="1" w:after="100" w:afterAutospacing="1" w:line="240" w:lineRule="auto"/>
        <w:rPr>
          <w:rFonts w:ascii="Comic Sans MS" w:hAnsi="Comic Sans MS"/>
          <w:sz w:val="36"/>
          <w:szCs w:val="36"/>
        </w:rPr>
      </w:pPr>
    </w:p>
    <w:p w:rsidR="00B81B83" w:rsidRDefault="00B81B83" w:rsidP="008D3229">
      <w:pPr>
        <w:spacing w:before="100" w:beforeAutospacing="1" w:after="100" w:afterAutospacing="1" w:line="240" w:lineRule="auto"/>
        <w:rPr>
          <w:rFonts w:ascii="Comic Sans MS" w:hAnsi="Comic Sans MS"/>
          <w:sz w:val="36"/>
          <w:szCs w:val="36"/>
        </w:rPr>
      </w:pPr>
    </w:p>
    <w:p w:rsidR="00B81B83" w:rsidRDefault="00B81B83" w:rsidP="008D3229">
      <w:pPr>
        <w:spacing w:before="100" w:beforeAutospacing="1" w:after="100" w:afterAutospacing="1" w:line="240" w:lineRule="auto"/>
        <w:rPr>
          <w:rFonts w:ascii="Comic Sans MS" w:hAnsi="Comic Sans MS"/>
          <w:sz w:val="36"/>
          <w:szCs w:val="36"/>
        </w:rPr>
      </w:pPr>
    </w:p>
    <w:p w:rsidR="00B81B83" w:rsidRDefault="00B81B83" w:rsidP="008D3229">
      <w:pPr>
        <w:spacing w:before="100" w:beforeAutospacing="1" w:after="100" w:afterAutospacing="1" w:line="240" w:lineRule="auto"/>
        <w:rPr>
          <w:rFonts w:ascii="Comic Sans MS" w:hAnsi="Comic Sans MS"/>
          <w:sz w:val="36"/>
          <w:szCs w:val="36"/>
        </w:rPr>
      </w:pPr>
    </w:p>
    <w:p w:rsidR="00B81B83" w:rsidRDefault="00B81B83" w:rsidP="008D3229">
      <w:pPr>
        <w:spacing w:before="100" w:beforeAutospacing="1" w:after="100" w:afterAutospacing="1" w:line="240" w:lineRule="auto"/>
        <w:rPr>
          <w:rFonts w:ascii="Comic Sans MS" w:hAnsi="Comic Sans MS"/>
          <w:sz w:val="36"/>
          <w:szCs w:val="36"/>
        </w:rPr>
      </w:pPr>
    </w:p>
    <w:p w:rsidR="00C14F6D" w:rsidRDefault="00C14F6D" w:rsidP="008D3229">
      <w:pPr>
        <w:spacing w:before="100" w:beforeAutospacing="1" w:after="100" w:afterAutospacing="1" w:line="240" w:lineRule="auto"/>
        <w:rPr>
          <w:rFonts w:ascii="Comic Sans MS" w:hAnsi="Comic Sans MS"/>
          <w:sz w:val="36"/>
          <w:szCs w:val="36"/>
        </w:rPr>
      </w:pPr>
    </w:p>
    <w:p w:rsidR="00C14F6D" w:rsidRDefault="00C14F6D" w:rsidP="008D3229">
      <w:pPr>
        <w:spacing w:before="100" w:beforeAutospacing="1" w:after="100" w:afterAutospacing="1" w:line="240" w:lineRule="auto"/>
        <w:rPr>
          <w:rFonts w:ascii="Comic Sans MS" w:hAnsi="Comic Sans MS"/>
          <w:sz w:val="36"/>
          <w:szCs w:val="36"/>
        </w:rPr>
      </w:pPr>
    </w:p>
    <w:p w:rsidR="008D3229" w:rsidRPr="001D4BAE" w:rsidRDefault="008D3229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>
        <w:rPr>
          <w:rFonts w:ascii="Comic Sans MS" w:hAnsi="Comic Sans MS"/>
          <w:sz w:val="36"/>
          <w:szCs w:val="36"/>
        </w:rPr>
        <w:t xml:space="preserve">Guðrún Helgadóttir er rithöfundur. Hún </w:t>
      </w:r>
      <w:r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fæddist í Hafnarfirði árið 1935 og ólst þar upp í stórum systkinahópi.</w:t>
      </w: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Guðrún er einn þekktasti núlifandi barna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bókahöfundur á Íslandi.</w:t>
      </w:r>
    </w:p>
    <w:p w:rsidR="0093565B" w:rsidRDefault="008002A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Hún hefur starfað víða til dæmis á alþingi </w:t>
      </w: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 wp14:anchorId="495D4514" wp14:editId="1A2FE5E9">
            <wp:simplePos x="0" y="0"/>
            <wp:positionH relativeFrom="column">
              <wp:posOffset>1550670</wp:posOffset>
            </wp:positionH>
            <wp:positionV relativeFrom="paragraph">
              <wp:posOffset>59055</wp:posOffset>
            </wp:positionV>
            <wp:extent cx="2804795" cy="3737610"/>
            <wp:effectExtent l="0" t="0" r="0" b="0"/>
            <wp:wrapTight wrapText="bothSides">
              <wp:wrapPolygon edited="0">
                <wp:start x="0" y="0"/>
                <wp:lineTo x="0" y="21468"/>
                <wp:lineTo x="21419" y="21468"/>
                <wp:lineTo x="21419" y="0"/>
                <wp:lineTo x="0" y="0"/>
              </wp:wrapPolygon>
            </wp:wrapTight>
            <wp:docPr id="2" name="Picture 2" descr="http://www.forlagid.is/wp-content/uploads/1995/10/Jon_Oddur_Jon_Bjar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rlagid.is/wp-content/uploads/1995/10/Jon_Oddur_Jon_Bjar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37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8D3229" w:rsidRDefault="008D3229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Fyrsta bók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in sem Guðrún gaf út var bókin Jón Oddur og Jón Bjarni. H</w:t>
      </w:r>
      <w:r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ún er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fyrsta bókin af þremur um </w:t>
      </w:r>
      <w:r w:rsidR="00506DD8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tvíburabræður sem eru </w:t>
      </w:r>
      <w:r w:rsidR="00506DD8"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mestu prakkarar</w:t>
      </w:r>
      <w:r w:rsidR="008002AB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</w:t>
      </w:r>
      <w:r w:rsidR="008002AB"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með gott hjartalag</w:t>
      </w:r>
      <w:r w:rsidR="008002AB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.</w:t>
      </w:r>
    </w:p>
    <w:p w:rsidR="00506DD8" w:rsidRDefault="00506DD8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Þetta er</w:t>
      </w:r>
      <w:r w:rsidR="008002AB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u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</w:t>
      </w:r>
      <w:r w:rsidR="008002AB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sígildar og vinsælar </w:t>
      </w:r>
      <w:r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barnabækur</w:t>
      </w:r>
      <w:r w:rsidR="008002AB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sem hafa verið gefnar út aftur og aftur. </w:t>
      </w:r>
    </w:p>
    <w:p w:rsidR="00506DD8" w:rsidRDefault="00506DD8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8D3229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Það var gerð </w:t>
      </w:r>
      <w:r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kvikmynd 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um bræðurna</w:t>
      </w:r>
      <w:r w:rsidR="008002AB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og fjölskyldu</w:t>
      </w:r>
      <w:r w:rsidR="0093565B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þeirra.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br/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br/>
      </w: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25293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 wp14:anchorId="22EB5AF7" wp14:editId="3A0D8C80">
            <wp:simplePos x="0" y="0"/>
            <wp:positionH relativeFrom="column">
              <wp:posOffset>903605</wp:posOffset>
            </wp:positionH>
            <wp:positionV relativeFrom="paragraph">
              <wp:posOffset>83820</wp:posOffset>
            </wp:positionV>
            <wp:extent cx="3496310" cy="3496310"/>
            <wp:effectExtent l="0" t="0" r="8890" b="8890"/>
            <wp:wrapTight wrapText="bothSides">
              <wp:wrapPolygon edited="0">
                <wp:start x="0" y="0"/>
                <wp:lineTo x="0" y="21537"/>
                <wp:lineTo x="21537" y="21537"/>
                <wp:lineTo x="21537" y="0"/>
                <wp:lineTo x="0" y="0"/>
              </wp:wrapPolygon>
            </wp:wrapTight>
            <wp:docPr id="6" name="Picture 6" descr="Sitji guðs eng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tji guðs engl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DA1DA9" w:rsidRDefault="00DA1DA9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DA1DA9" w:rsidRDefault="00DA1DA9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DA1DA9" w:rsidRDefault="00DA1DA9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DA1DA9" w:rsidRDefault="00DA1DA9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DA1DA9" w:rsidRDefault="00DA1DA9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25293" w:rsidRDefault="00925293" w:rsidP="00DA1DA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</w:pPr>
    </w:p>
    <w:p w:rsidR="00925293" w:rsidRDefault="00925293" w:rsidP="00DA1DA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</w:pPr>
    </w:p>
    <w:p w:rsidR="00925293" w:rsidRDefault="00925293" w:rsidP="00DA1DA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</w:pPr>
    </w:p>
    <w:p w:rsidR="00DA1DA9" w:rsidRPr="00431A1E" w:rsidRDefault="00431A1E" w:rsidP="00DA1DA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</w:pPr>
      <w:r w:rsidRPr="00431A1E"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  <w:t xml:space="preserve">Guðrún samdi líka bækur sem </w:t>
      </w:r>
      <w:r w:rsidR="00B81B83"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  <w:t>hún nefnir eftir</w:t>
      </w:r>
      <w:r w:rsidRPr="00431A1E"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  <w:t xml:space="preserve"> bænin</w:t>
      </w:r>
      <w:r w:rsidR="00B81B83"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  <w:t>ni</w:t>
      </w:r>
    </w:p>
    <w:p w:rsidR="00431A1E" w:rsidRPr="00431A1E" w:rsidRDefault="00B81B83" w:rsidP="00DA1DA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</w:pPr>
      <w:r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  <w:t>Vertu yfir og alltum kring með eilífð blessun þinni.</w:t>
      </w:r>
      <w:r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  <w:br/>
      </w:r>
      <w:r w:rsidR="00431A1E" w:rsidRPr="00431A1E"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  <w:t xml:space="preserve">Sitji </w:t>
      </w:r>
      <w:r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  <w:t>guðs englar saman í hring sænginni yfir minni.</w:t>
      </w:r>
    </w:p>
    <w:p w:rsidR="00DA1DA9" w:rsidRPr="00B81B83" w:rsidRDefault="00B81B83" w:rsidP="00DA1DA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</w:pPr>
      <w:r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  <w:t xml:space="preserve">Bækurnar eru þrjár. Fyrsta bókin heitir </w:t>
      </w:r>
      <w:r w:rsidR="00431A1E" w:rsidRPr="00431A1E"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  <w:t>Sitji guðs englar önnur bókin</w:t>
      </w:r>
      <w:r w:rsidR="004119BD"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  <w:t xml:space="preserve"> Saman í hring og þriðja heitir S</w:t>
      </w:r>
      <w:r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is-IS"/>
        </w:rPr>
        <w:t>ænginni yfir minni.</w:t>
      </w:r>
    </w:p>
    <w:p w:rsidR="00DA1DA9" w:rsidRDefault="00B81B83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Þessar</w:t>
      </w:r>
      <w:r w:rsidR="00DA1DA9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sögur</w:t>
      </w:r>
      <w:r w:rsidR="00DA1DA9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er</w:t>
      </w:r>
      <w:r w:rsidR="001050DF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u</w:t>
      </w:r>
      <w:r w:rsidR="00DA1DA9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um stórra</w:t>
      </w:r>
      <w:r w:rsidR="00DA1DA9"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fjölskyldu í Firðinum á fyrri hluta aldarin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nar. Um gleði fjölskyldunnar og sorgir</w:t>
      </w:r>
      <w:r w:rsidR="00DA1DA9"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. </w:t>
      </w:r>
      <w:r w:rsidR="00DA1DA9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Sagan er um þrjár systu</w:t>
      </w:r>
      <w:r w:rsidR="00431A1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r sem segja sö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g</w:t>
      </w:r>
      <w:r w:rsidR="00C14F6D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una.</w:t>
      </w:r>
    </w:p>
    <w:p w:rsidR="00DA1DA9" w:rsidRDefault="00DA1DA9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4119BD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>
        <w:rPr>
          <w:noProof/>
          <w:lang w:eastAsia="is-I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1515110</wp:posOffset>
            </wp:positionH>
            <wp:positionV relativeFrom="paragraph">
              <wp:posOffset>43815</wp:posOffset>
            </wp:positionV>
            <wp:extent cx="3077210" cy="4115435"/>
            <wp:effectExtent l="0" t="0" r="8890" b="0"/>
            <wp:wrapTight wrapText="bothSides">
              <wp:wrapPolygon edited="0">
                <wp:start x="0" y="0"/>
                <wp:lineTo x="0" y="21497"/>
                <wp:lineTo x="21529" y="21497"/>
                <wp:lineTo x="21529" y="0"/>
                <wp:lineTo x="0" y="0"/>
              </wp:wrapPolygon>
            </wp:wrapTight>
            <wp:docPr id="10" name="Picture 10" descr="http://www.forlagid.is/wp-content/uploads/2010/05/Fullscreen-capture-6.5.2010-135819-175x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orlagid.is/wp-content/uploads/2010/05/Fullscreen-capture-6.5.2010-135819-175x2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41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3565B" w:rsidRDefault="0093565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8002AB" w:rsidRDefault="008002A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8002AB" w:rsidRDefault="008002A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8002AB" w:rsidRDefault="008002AB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8002AB" w:rsidRDefault="00925293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Ástarsaga úr fjöllunum er ein af sögum Guðrúnar. Hún fékk myndlista manninn </w:t>
      </w:r>
      <w:proofErr w:type="spellStart"/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Brian</w:t>
      </w:r>
      <w:proofErr w:type="spellEnd"/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Pilkinton</w:t>
      </w:r>
      <w:proofErr w:type="spellEnd"/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til að vinna með sér og teikna myndirnar úr sögunni</w:t>
      </w:r>
    </w:p>
    <w:p w:rsidR="00925293" w:rsidRDefault="00925293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5F4DD1" w:rsidRDefault="008D3229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B</w:t>
      </w:r>
      <w:r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ækur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nar</w:t>
      </w:r>
      <w:r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</w:t>
      </w:r>
      <w:r w:rsidR="00C14F6D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Guðrúnar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hafa</w:t>
      </w:r>
      <w:r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verið þýddar á fjölmörg tungumál. </w:t>
      </w:r>
      <w:r w:rsidR="00925293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br/>
        <w:t>Til dæmis er hægt að fá Ástarsögu úr fjöllunum á ensku og þýsku.</w:t>
      </w:r>
    </w:p>
    <w:p w:rsidR="00C14F6D" w:rsidRDefault="00C14F6D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C14F6D" w:rsidRDefault="00A31204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>
        <w:rPr>
          <w:noProof/>
          <w:lang w:eastAsia="is-IS"/>
        </w:rPr>
        <w:drawing>
          <wp:anchor distT="0" distB="0" distL="114300" distR="114300" simplePos="0" relativeHeight="251666432" behindDoc="1" locked="0" layoutInCell="1" allowOverlap="1" wp14:anchorId="0C764E7A" wp14:editId="31AD5D69">
            <wp:simplePos x="0" y="0"/>
            <wp:positionH relativeFrom="column">
              <wp:posOffset>1162050</wp:posOffset>
            </wp:positionH>
            <wp:positionV relativeFrom="paragraph">
              <wp:posOffset>125730</wp:posOffset>
            </wp:positionV>
            <wp:extent cx="3136265" cy="3958590"/>
            <wp:effectExtent l="0" t="0" r="6985" b="3810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12" name="Picture 12" descr="Bara gama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ra gaman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95D" w:rsidRDefault="002E595D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A31204" w:rsidRDefault="00A31204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2E595D" w:rsidRDefault="002E595D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2E595D" w:rsidRDefault="002E595D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2E595D" w:rsidRDefault="002E595D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2E595D" w:rsidRDefault="002E595D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2E595D" w:rsidRDefault="002E595D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2E595D" w:rsidRDefault="002E595D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2E595D" w:rsidRDefault="002E595D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A31204" w:rsidRDefault="00A31204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A31204" w:rsidRDefault="00A31204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2E595D" w:rsidRPr="00A31204" w:rsidRDefault="00A31204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 w:rsidRPr="00A31204">
        <w:rPr>
          <w:rStyle w:val="Emphasis"/>
          <w:rFonts w:ascii="Comic Sans MS" w:hAnsi="Comic Sans MS"/>
          <w:color w:val="000000"/>
          <w:sz w:val="32"/>
          <w:szCs w:val="32"/>
        </w:rPr>
        <w:t>Bara gaman</w:t>
      </w:r>
      <w:r w:rsidRPr="00A31204">
        <w:rPr>
          <w:rStyle w:val="apple-converted-space"/>
          <w:rFonts w:ascii="Comic Sans MS" w:hAnsi="Comic Sans MS"/>
          <w:color w:val="000000"/>
          <w:sz w:val="32"/>
          <w:szCs w:val="32"/>
        </w:rPr>
        <w:t> </w:t>
      </w:r>
      <w:r w:rsidRPr="00A31204">
        <w:rPr>
          <w:rFonts w:ascii="Comic Sans MS" w:hAnsi="Comic Sans MS"/>
          <w:color w:val="000000"/>
          <w:sz w:val="32"/>
          <w:szCs w:val="32"/>
        </w:rPr>
        <w:t>er fjörug fjölskyldusaga</w:t>
      </w:r>
      <w:r>
        <w:rPr>
          <w:rFonts w:ascii="Comic Sans MS" w:hAnsi="Comic Sans MS"/>
          <w:color w:val="000000"/>
          <w:sz w:val="32"/>
          <w:szCs w:val="32"/>
        </w:rPr>
        <w:t xml:space="preserve"> um lífið á Bakkabæ. Sum</w:t>
      </w:r>
      <w:r w:rsidR="008F093D">
        <w:rPr>
          <w:rFonts w:ascii="Comic Sans MS" w:hAnsi="Comic Sans MS"/>
          <w:color w:val="000000"/>
          <w:sz w:val="32"/>
          <w:szCs w:val="32"/>
        </w:rPr>
        <w:t>u</w:t>
      </w:r>
      <w:r>
        <w:rPr>
          <w:rFonts w:ascii="Comic Sans MS" w:hAnsi="Comic Sans MS"/>
          <w:color w:val="000000"/>
          <w:sz w:val="32"/>
          <w:szCs w:val="32"/>
        </w:rPr>
        <w:t xml:space="preserve"> börnin á heimilinu myndu vilja hafa mann á heimilinu og meira af peningum en mamman og litla daman eru sælar með lífið eins og það er.</w:t>
      </w:r>
    </w:p>
    <w:p w:rsidR="00A31204" w:rsidRDefault="00A31204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A31204" w:rsidRDefault="00A31204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0075FE" w:rsidRDefault="000075FE" w:rsidP="000075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0075FE" w:rsidRDefault="000075FE" w:rsidP="000075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>
        <w:rPr>
          <w:noProof/>
          <w:lang w:eastAsia="is-IS"/>
        </w:rPr>
        <w:drawing>
          <wp:anchor distT="0" distB="0" distL="114300" distR="114300" simplePos="0" relativeHeight="251668480" behindDoc="1" locked="0" layoutInCell="1" allowOverlap="1" wp14:anchorId="276DFE33" wp14:editId="41BDC3EB">
            <wp:simplePos x="0" y="0"/>
            <wp:positionH relativeFrom="column">
              <wp:posOffset>1663700</wp:posOffset>
            </wp:positionH>
            <wp:positionV relativeFrom="paragraph">
              <wp:posOffset>-5080</wp:posOffset>
            </wp:positionV>
            <wp:extent cx="2393950" cy="3409315"/>
            <wp:effectExtent l="0" t="0" r="6350" b="635"/>
            <wp:wrapTight wrapText="bothSides">
              <wp:wrapPolygon edited="0">
                <wp:start x="0" y="0"/>
                <wp:lineTo x="0" y="21483"/>
                <wp:lineTo x="21485" y="21483"/>
                <wp:lineTo x="21485" y="0"/>
                <wp:lineTo x="0" y="0"/>
              </wp:wrapPolygon>
            </wp:wrapTight>
            <wp:docPr id="11" name="Picture 11" descr="http://bokmenntir.is/Portaldata/18/Resources/utlit/hofundar/gudrunhelgadott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okmenntir.is/Portaldata/18/Resources/utlit/hofundar/gudrunhelgadotti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5FE" w:rsidRDefault="000075FE" w:rsidP="000075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0075FE" w:rsidRDefault="000075FE" w:rsidP="000075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0075FE" w:rsidRDefault="000075FE" w:rsidP="000075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0075FE" w:rsidRDefault="000075FE" w:rsidP="000075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0075FE" w:rsidRDefault="000075FE" w:rsidP="000075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0075FE" w:rsidRDefault="000075FE" w:rsidP="000075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0075FE" w:rsidRDefault="000075FE" w:rsidP="000075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0075FE" w:rsidRDefault="000075FE" w:rsidP="000075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0075FE" w:rsidRDefault="000075FE" w:rsidP="000075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Guðrún fékk</w:t>
      </w:r>
      <w:r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Norrænu barnabókaverðlaunin árið 1992 f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yrir bók sína Undan illgresinu sem </w:t>
      </w:r>
      <w:r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var tilnefnd til H.C. </w:t>
      </w:r>
      <w:proofErr w:type="spellStart"/>
      <w:r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Andersen</w:t>
      </w:r>
      <w:proofErr w:type="spellEnd"/>
      <w:r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verðlaunanna 1988 og hefur auk þess fengið ýmis verðlaun og viðurkenningar fyrir verk sín á Íslandi. </w:t>
      </w:r>
    </w:p>
    <w:p w:rsidR="000075FE" w:rsidRDefault="000075FE" w:rsidP="000075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0075FE" w:rsidRDefault="000075FE" w:rsidP="000075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0075FE" w:rsidRDefault="000075FE" w:rsidP="000075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0075FE" w:rsidRDefault="000075FE" w:rsidP="000075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0075FE" w:rsidRDefault="000075FE" w:rsidP="000075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A31204" w:rsidRDefault="00A31204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A31204" w:rsidRDefault="00A31204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925293" w:rsidRDefault="00C14F6D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>
        <w:rPr>
          <w:noProof/>
          <w:lang w:eastAsia="is-I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5943600" cy="3962400"/>
            <wp:effectExtent l="0" t="0" r="0" b="0"/>
            <wp:wrapTight wrapText="bothSides">
              <wp:wrapPolygon edited="0">
                <wp:start x="0" y="0"/>
                <wp:lineTo x="0" y="21496"/>
                <wp:lineTo x="21531" y="21496"/>
                <wp:lineTo x="21531" y="0"/>
                <wp:lineTo x="0" y="0"/>
              </wp:wrapPolygon>
            </wp:wrapTight>
            <wp:docPr id="9" name="Picture 9" descr="http://www.dv.is/media/cache/06/66/06663176f1daa9dbd574da2e55b96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v.is/media/cache/06/66/06663176f1daa9dbd574da2e55b96ad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229" w:rsidRDefault="000075FE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>Leikritið</w:t>
      </w:r>
      <w:r w:rsidR="008F093D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Guðrúnar</w:t>
      </w:r>
      <w:r w:rsidR="008D3229" w:rsidRPr="001D4BAE"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  <w:t xml:space="preserve"> Óvitar var frumflutt í Þjóðleikhúsinu 1979 og hefur einnig verið sett á svið í Færeyjum og Noregi.</w:t>
      </w:r>
    </w:p>
    <w:p w:rsidR="00BB19B3" w:rsidRDefault="00BB19B3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BB19B3" w:rsidRDefault="00BB19B3" w:rsidP="008D322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is-IS"/>
        </w:rPr>
      </w:pPr>
    </w:p>
    <w:p w:rsidR="008D3229" w:rsidRPr="008D3229" w:rsidRDefault="008D3229" w:rsidP="00C14F6D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sectPr w:rsidR="008D3229" w:rsidRPr="008D3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29"/>
    <w:rsid w:val="000075FE"/>
    <w:rsid w:val="00065847"/>
    <w:rsid w:val="000841AA"/>
    <w:rsid w:val="000C1524"/>
    <w:rsid w:val="000E67DB"/>
    <w:rsid w:val="001050DF"/>
    <w:rsid w:val="0012722C"/>
    <w:rsid w:val="00132C1B"/>
    <w:rsid w:val="0015635E"/>
    <w:rsid w:val="00161AA2"/>
    <w:rsid w:val="001837B0"/>
    <w:rsid w:val="001B4B2E"/>
    <w:rsid w:val="002015CC"/>
    <w:rsid w:val="00202318"/>
    <w:rsid w:val="00214567"/>
    <w:rsid w:val="00251C61"/>
    <w:rsid w:val="002629EC"/>
    <w:rsid w:val="00264AEB"/>
    <w:rsid w:val="002C223C"/>
    <w:rsid w:val="002E595D"/>
    <w:rsid w:val="00313D07"/>
    <w:rsid w:val="00332AEE"/>
    <w:rsid w:val="003B4A2F"/>
    <w:rsid w:val="004119BD"/>
    <w:rsid w:val="00431A1E"/>
    <w:rsid w:val="00436C7A"/>
    <w:rsid w:val="0044563B"/>
    <w:rsid w:val="00456491"/>
    <w:rsid w:val="00460FC4"/>
    <w:rsid w:val="004C7ED5"/>
    <w:rsid w:val="00506DD8"/>
    <w:rsid w:val="00514886"/>
    <w:rsid w:val="00546419"/>
    <w:rsid w:val="005630D4"/>
    <w:rsid w:val="005657AF"/>
    <w:rsid w:val="00575165"/>
    <w:rsid w:val="00586087"/>
    <w:rsid w:val="0059660A"/>
    <w:rsid w:val="005B064A"/>
    <w:rsid w:val="005B74C3"/>
    <w:rsid w:val="005C7BAD"/>
    <w:rsid w:val="005D2D8C"/>
    <w:rsid w:val="005F3993"/>
    <w:rsid w:val="005F4DD1"/>
    <w:rsid w:val="0060562C"/>
    <w:rsid w:val="006549B2"/>
    <w:rsid w:val="006618B8"/>
    <w:rsid w:val="00674696"/>
    <w:rsid w:val="006F0AC4"/>
    <w:rsid w:val="006F7321"/>
    <w:rsid w:val="00704DCB"/>
    <w:rsid w:val="00712392"/>
    <w:rsid w:val="00732F49"/>
    <w:rsid w:val="00747188"/>
    <w:rsid w:val="0075202F"/>
    <w:rsid w:val="00766C74"/>
    <w:rsid w:val="00774683"/>
    <w:rsid w:val="007A208F"/>
    <w:rsid w:val="007B36D3"/>
    <w:rsid w:val="007C4373"/>
    <w:rsid w:val="007E260C"/>
    <w:rsid w:val="008002AB"/>
    <w:rsid w:val="00803A7B"/>
    <w:rsid w:val="00810A21"/>
    <w:rsid w:val="00866DE0"/>
    <w:rsid w:val="00872EDB"/>
    <w:rsid w:val="0087340F"/>
    <w:rsid w:val="0088178E"/>
    <w:rsid w:val="00884BBA"/>
    <w:rsid w:val="008B3ADE"/>
    <w:rsid w:val="008D2552"/>
    <w:rsid w:val="008D2CDC"/>
    <w:rsid w:val="008D3229"/>
    <w:rsid w:val="008F093D"/>
    <w:rsid w:val="008F3EEB"/>
    <w:rsid w:val="009026A4"/>
    <w:rsid w:val="00924A07"/>
    <w:rsid w:val="00925293"/>
    <w:rsid w:val="0093066F"/>
    <w:rsid w:val="0093565B"/>
    <w:rsid w:val="00945518"/>
    <w:rsid w:val="00975733"/>
    <w:rsid w:val="0098597C"/>
    <w:rsid w:val="009859B3"/>
    <w:rsid w:val="00987DFD"/>
    <w:rsid w:val="0099661A"/>
    <w:rsid w:val="009B30EE"/>
    <w:rsid w:val="009C7D88"/>
    <w:rsid w:val="009F5842"/>
    <w:rsid w:val="00A31204"/>
    <w:rsid w:val="00A3643D"/>
    <w:rsid w:val="00A53020"/>
    <w:rsid w:val="00A723B7"/>
    <w:rsid w:val="00AB4EFD"/>
    <w:rsid w:val="00B70644"/>
    <w:rsid w:val="00B81B83"/>
    <w:rsid w:val="00B9741E"/>
    <w:rsid w:val="00BB19B3"/>
    <w:rsid w:val="00BB5C3B"/>
    <w:rsid w:val="00BE21F1"/>
    <w:rsid w:val="00BE30C4"/>
    <w:rsid w:val="00BF0B93"/>
    <w:rsid w:val="00BF1705"/>
    <w:rsid w:val="00C141D7"/>
    <w:rsid w:val="00C14F6D"/>
    <w:rsid w:val="00C56AA5"/>
    <w:rsid w:val="00C619CB"/>
    <w:rsid w:val="00C71D81"/>
    <w:rsid w:val="00CC14D1"/>
    <w:rsid w:val="00CC39EF"/>
    <w:rsid w:val="00D14A10"/>
    <w:rsid w:val="00D43D42"/>
    <w:rsid w:val="00D84A06"/>
    <w:rsid w:val="00D973D8"/>
    <w:rsid w:val="00DA1DA9"/>
    <w:rsid w:val="00DC6DE1"/>
    <w:rsid w:val="00DD38C9"/>
    <w:rsid w:val="00E17B5A"/>
    <w:rsid w:val="00E2268B"/>
    <w:rsid w:val="00E35417"/>
    <w:rsid w:val="00E42198"/>
    <w:rsid w:val="00E70B4C"/>
    <w:rsid w:val="00E76D53"/>
    <w:rsid w:val="00EB0EAF"/>
    <w:rsid w:val="00EC184C"/>
    <w:rsid w:val="00F014AB"/>
    <w:rsid w:val="00F14EC3"/>
    <w:rsid w:val="00F35E2C"/>
    <w:rsid w:val="00FB0ABF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29"/>
    <w:rPr>
      <w:rFonts w:ascii="Tahoma" w:hAnsi="Tahoma" w:cs="Tahoma"/>
      <w:sz w:val="16"/>
      <w:szCs w:val="16"/>
      <w:lang w:val="is-IS"/>
    </w:rPr>
  </w:style>
  <w:style w:type="paragraph" w:styleId="NormalWeb">
    <w:name w:val="Normal (Web)"/>
    <w:basedOn w:val="Normal"/>
    <w:uiPriority w:val="99"/>
    <w:semiHidden/>
    <w:unhideWhenUsed/>
    <w:rsid w:val="00A3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Emphasis">
    <w:name w:val="Emphasis"/>
    <w:basedOn w:val="DefaultParagraphFont"/>
    <w:uiPriority w:val="20"/>
    <w:qFormat/>
    <w:rsid w:val="00A31204"/>
    <w:rPr>
      <w:i/>
      <w:iCs/>
    </w:rPr>
  </w:style>
  <w:style w:type="character" w:customStyle="1" w:styleId="apple-converted-space">
    <w:name w:val="apple-converted-space"/>
    <w:basedOn w:val="DefaultParagraphFont"/>
    <w:rsid w:val="00A31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29"/>
    <w:rPr>
      <w:rFonts w:ascii="Tahoma" w:hAnsi="Tahoma" w:cs="Tahoma"/>
      <w:sz w:val="16"/>
      <w:szCs w:val="16"/>
      <w:lang w:val="is-IS"/>
    </w:rPr>
  </w:style>
  <w:style w:type="paragraph" w:styleId="NormalWeb">
    <w:name w:val="Normal (Web)"/>
    <w:basedOn w:val="Normal"/>
    <w:uiPriority w:val="99"/>
    <w:semiHidden/>
    <w:unhideWhenUsed/>
    <w:rsid w:val="00A3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Emphasis">
    <w:name w:val="Emphasis"/>
    <w:basedOn w:val="DefaultParagraphFont"/>
    <w:uiPriority w:val="20"/>
    <w:qFormat/>
    <w:rsid w:val="00A31204"/>
    <w:rPr>
      <w:i/>
      <w:iCs/>
    </w:rPr>
  </w:style>
  <w:style w:type="character" w:customStyle="1" w:styleId="apple-converted-space">
    <w:name w:val="apple-converted-space"/>
    <w:basedOn w:val="DefaultParagraphFont"/>
    <w:rsid w:val="00A31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6</cp:revision>
  <dcterms:created xsi:type="dcterms:W3CDTF">2015-01-26T19:39:00Z</dcterms:created>
  <dcterms:modified xsi:type="dcterms:W3CDTF">2015-01-26T22:58:00Z</dcterms:modified>
</cp:coreProperties>
</file>