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FB" w:rsidRDefault="00331206" w:rsidP="00F252FB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b/>
          <w:sz w:val="72"/>
          <w:szCs w:val="72"/>
        </w:rPr>
        <w:t>Loft</w:t>
      </w:r>
      <w:r w:rsidR="00F252FB">
        <w:rPr>
          <w:rFonts w:ascii="Comic Sans MS" w:hAnsi="Comic Sans MS"/>
          <w:b/>
          <w:sz w:val="72"/>
          <w:szCs w:val="72"/>
        </w:rPr>
        <w:br/>
      </w:r>
      <w:r w:rsidR="00F252FB">
        <w:rPr>
          <w:rFonts w:ascii="Comic Sans MS" w:hAnsi="Comic Sans MS"/>
          <w:sz w:val="52"/>
          <w:szCs w:val="52"/>
        </w:rPr>
        <w:t>5 ára</w:t>
      </w: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noProof/>
          <w:color w:val="000000"/>
          <w:sz w:val="52"/>
          <w:szCs w:val="52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175895</wp:posOffset>
            </wp:positionV>
            <wp:extent cx="5585460" cy="5596255"/>
            <wp:effectExtent l="19050" t="0" r="0" b="0"/>
            <wp:wrapTight wrapText="bothSides">
              <wp:wrapPolygon edited="0">
                <wp:start x="-74" y="0"/>
                <wp:lineTo x="-74" y="21544"/>
                <wp:lineTo x="21585" y="21544"/>
                <wp:lineTo x="21585" y="0"/>
                <wp:lineTo x="-74" y="0"/>
              </wp:wrapPolygon>
            </wp:wrapTight>
            <wp:docPr id="16" name="Picture 16" descr="http://visindavefur.is/myndir/kranavatn_15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sindavefur.is/myndir/kranavatn_150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59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lastRenderedPageBreak/>
        <w:t>Við getum ekki lifað án þess að fá súrefni. Það er mikið súrefni úti, aðeins minna inni. En það er nóg súrefni um allt.</w:t>
      </w: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>Tilraunir</w:t>
      </w: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716AC2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>Setja vatn í glas og skoða loftbólurnar – súrefnið sem er þar.</w:t>
      </w:r>
    </w:p>
    <w:p w:rsidR="00716AC2" w:rsidRPr="00716AC2" w:rsidRDefault="00716AC2" w:rsidP="00716AC2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52"/>
          <w:szCs w:val="52"/>
        </w:rPr>
      </w:pPr>
      <w:r w:rsidRPr="00331206">
        <w:rPr>
          <w:rFonts w:ascii="Comic Sans MS" w:hAnsi="Comic Sans MS"/>
          <w:color w:val="000000"/>
          <w:sz w:val="52"/>
          <w:szCs w:val="52"/>
        </w:rPr>
        <w:t xml:space="preserve">Loft </w:t>
      </w:r>
      <w:r>
        <w:rPr>
          <w:rFonts w:ascii="Comic Sans MS" w:hAnsi="Comic Sans MS"/>
          <w:color w:val="000000"/>
          <w:sz w:val="52"/>
          <w:szCs w:val="52"/>
        </w:rPr>
        <w:t>–</w:t>
      </w:r>
      <w:r w:rsidRPr="00331206">
        <w:rPr>
          <w:rFonts w:ascii="Comic Sans MS" w:hAnsi="Comic Sans MS"/>
          <w:color w:val="000000"/>
          <w:sz w:val="52"/>
          <w:szCs w:val="52"/>
        </w:rPr>
        <w:t xml:space="preserve"> blævæng</w:t>
      </w:r>
      <w:r>
        <w:rPr>
          <w:rFonts w:ascii="Comic Sans MS" w:hAnsi="Comic Sans MS"/>
          <w:color w:val="000000"/>
          <w:sz w:val="52"/>
          <w:szCs w:val="52"/>
        </w:rPr>
        <w:t>ur, fjöður</w:t>
      </w:r>
      <w:r w:rsidRPr="00331206">
        <w:rPr>
          <w:rFonts w:ascii="Comic Sans MS" w:hAnsi="Comic Sans MS"/>
          <w:color w:val="000000"/>
          <w:sz w:val="52"/>
          <w:szCs w:val="52"/>
        </w:rPr>
        <w:t xml:space="preserve"> og hárblás</w:t>
      </w:r>
      <w:r>
        <w:rPr>
          <w:rFonts w:ascii="Comic Sans MS" w:hAnsi="Comic Sans MS"/>
          <w:color w:val="000000"/>
          <w:sz w:val="52"/>
          <w:szCs w:val="52"/>
        </w:rPr>
        <w:t>ara</w:t>
      </w:r>
      <w:r w:rsidRPr="00331206">
        <w:rPr>
          <w:rFonts w:ascii="Comic Sans MS" w:hAnsi="Comic Sans MS"/>
          <w:color w:val="000000"/>
          <w:sz w:val="52"/>
          <w:szCs w:val="52"/>
        </w:rPr>
        <w:t xml:space="preserve"> og eitthvað þungt</w:t>
      </w:r>
      <w:r>
        <w:rPr>
          <w:rFonts w:ascii="Comic Sans MS" w:hAnsi="Comic Sans MS"/>
          <w:color w:val="000000"/>
          <w:sz w:val="52"/>
          <w:szCs w:val="52"/>
        </w:rPr>
        <w:t xml:space="preserve"> sem feykist ekki til.</w:t>
      </w: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lastRenderedPageBreak/>
        <w:t>Við verðum að ganga vel um jörðina okkar svo við skemmum ekki súrefnið okkar á jörðinni. Passa okkur að menga ekki með eiturefnum .</w:t>
      </w: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noProof/>
          <w:color w:val="000000"/>
          <w:sz w:val="52"/>
          <w:szCs w:val="52"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156845</wp:posOffset>
            </wp:positionV>
            <wp:extent cx="4658360" cy="5328285"/>
            <wp:effectExtent l="19050" t="0" r="8890" b="0"/>
            <wp:wrapTight wrapText="bothSides">
              <wp:wrapPolygon edited="0">
                <wp:start x="-88" y="0"/>
                <wp:lineTo x="-88" y="21546"/>
                <wp:lineTo x="21641" y="21546"/>
                <wp:lineTo x="21641" y="0"/>
                <wp:lineTo x="-88" y="0"/>
              </wp:wrapPolygon>
            </wp:wrapTight>
            <wp:docPr id="19" name="Picture 19" descr="http://www.clipartheaven.com/clipart/public_issues/earth_with_gas_ma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ipartheaven.com/clipart/public_issues/earth_with_gas_mas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532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lastRenderedPageBreak/>
        <w:t xml:space="preserve">Stundum er mengun úti. Stundum er það útaf bílunum okkar. Við verðum að passa að slökkva á bílunum til að menga ekki að óþörfu. </w:t>
      </w:r>
    </w:p>
    <w:p w:rsidR="00716AC2" w:rsidRDefault="00716AC2" w:rsidP="00716AC2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716AC2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noProof/>
          <w:color w:val="000000"/>
          <w:sz w:val="52"/>
          <w:szCs w:val="52"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172720</wp:posOffset>
            </wp:positionV>
            <wp:extent cx="5384800" cy="5344160"/>
            <wp:effectExtent l="19050" t="0" r="6350" b="0"/>
            <wp:wrapTight wrapText="bothSides">
              <wp:wrapPolygon edited="0">
                <wp:start x="-76" y="0"/>
                <wp:lineTo x="-76" y="21559"/>
                <wp:lineTo x="21625" y="21559"/>
                <wp:lineTo x="21625" y="0"/>
                <wp:lineTo x="-76" y="0"/>
              </wp:wrapPolygon>
            </wp:wrapTight>
            <wp:docPr id="22" name="Picture 22" descr="http://thumbs.dreamstime.com/x/car-pollution-1877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humbs.dreamstime.com/x/car-pollution-18772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53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AC2" w:rsidRDefault="00716AC2" w:rsidP="00716AC2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lastRenderedPageBreak/>
        <w:t>Þegar við eru, úti í vindinum blæs hann miklu og fersku súrefni til okkar.</w:t>
      </w:r>
    </w:p>
    <w:p w:rsidR="00716AC2" w:rsidRDefault="00CE1730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noProof/>
          <w:color w:val="000000"/>
          <w:sz w:val="52"/>
          <w:szCs w:val="52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838200</wp:posOffset>
            </wp:positionV>
            <wp:extent cx="6365875" cy="4382770"/>
            <wp:effectExtent l="19050" t="0" r="0" b="0"/>
            <wp:wrapTight wrapText="bothSides">
              <wp:wrapPolygon edited="0">
                <wp:start x="-65" y="0"/>
                <wp:lineTo x="-65" y="21500"/>
                <wp:lineTo x="21589" y="21500"/>
                <wp:lineTo x="21589" y="0"/>
                <wp:lineTo x="-65" y="0"/>
              </wp:wrapPolygon>
            </wp:wrapTight>
            <wp:docPr id="31" name="Picture 31" descr="https://www.mormonshare.com/sites/default/files/handouts/cg_wind-blow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ormonshare.com/sites/default/files/handouts/cg_wind-blowi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05730F" w:rsidRPr="004B2465" w:rsidRDefault="004B2465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>Teikna mynd af skýi með vindi í bókina</w:t>
      </w:r>
    </w:p>
    <w:sectPr w:rsidR="0005730F" w:rsidRPr="004B2465" w:rsidSect="0027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21BB"/>
    <w:multiLevelType w:val="hybridMultilevel"/>
    <w:tmpl w:val="CF3CC4A6"/>
    <w:lvl w:ilvl="0" w:tplc="ABE85E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C8116F"/>
    <w:rsid w:val="0005730F"/>
    <w:rsid w:val="00270048"/>
    <w:rsid w:val="0028283A"/>
    <w:rsid w:val="00331206"/>
    <w:rsid w:val="004B2465"/>
    <w:rsid w:val="006908D4"/>
    <w:rsid w:val="00716AC2"/>
    <w:rsid w:val="00BF2185"/>
    <w:rsid w:val="00C8116F"/>
    <w:rsid w:val="00CE1730"/>
    <w:rsid w:val="00F252FB"/>
    <w:rsid w:val="00FE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331206"/>
  </w:style>
  <w:style w:type="character" w:styleId="Strong">
    <w:name w:val="Strong"/>
    <w:basedOn w:val="DefaultParagraphFont"/>
    <w:uiPriority w:val="22"/>
    <w:qFormat/>
    <w:rsid w:val="00331206"/>
    <w:rPr>
      <w:b/>
      <w:bCs/>
    </w:rPr>
  </w:style>
  <w:style w:type="paragraph" w:styleId="ListParagraph">
    <w:name w:val="List Paragraph"/>
    <w:basedOn w:val="Normal"/>
    <w:uiPriority w:val="34"/>
    <w:qFormat/>
    <w:rsid w:val="0071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dcterms:created xsi:type="dcterms:W3CDTF">2014-01-21T23:08:00Z</dcterms:created>
  <dcterms:modified xsi:type="dcterms:W3CDTF">2014-01-21T23:35:00Z</dcterms:modified>
</cp:coreProperties>
</file>