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588" w:type="dxa"/>
        <w:tblLayout w:type="fixed"/>
        <w:tblLook w:val="04A0"/>
      </w:tblPr>
      <w:tblGrid>
        <w:gridCol w:w="1908"/>
        <w:gridCol w:w="1800"/>
        <w:gridCol w:w="2040"/>
        <w:gridCol w:w="1920"/>
        <w:gridCol w:w="1920"/>
      </w:tblGrid>
      <w:tr w:rsidR="00155B2D" w:rsidTr="000A4610">
        <w:trPr>
          <w:trHeight w:val="469"/>
        </w:trPr>
        <w:tc>
          <w:tcPr>
            <w:tcW w:w="1908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3D6E05">
              <w:t>24</w:t>
            </w:r>
            <w:r>
              <w:t>.09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3D6E05">
              <w:t>25</w:t>
            </w:r>
            <w:r>
              <w:t>.09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3D6E05">
              <w:t>26</w:t>
            </w:r>
            <w:r>
              <w:t>.09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3D6E05">
              <w:t>27</w:t>
            </w:r>
            <w:r>
              <w:t>.09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3D6E05" w:rsidP="006F774D">
            <w:pPr>
              <w:jc w:val="center"/>
            </w:pPr>
            <w:r>
              <w:t>28</w:t>
            </w:r>
            <w:r w:rsidR="00155B2D">
              <w:t>.09</w:t>
            </w:r>
            <w:r w:rsidR="00155B2D" w:rsidRPr="006F774D">
              <w:t>.12</w:t>
            </w:r>
          </w:p>
        </w:tc>
      </w:tr>
    </w:tbl>
    <w:p w:rsidR="00456CE1" w:rsidRDefault="00456CE1"/>
    <w:tbl>
      <w:tblPr>
        <w:tblStyle w:val="TableGrid"/>
        <w:tblpPr w:leftFromText="141" w:rightFromText="141" w:vertAnchor="page" w:horzAnchor="margin" w:tblpY="999"/>
        <w:tblW w:w="9588" w:type="dxa"/>
        <w:tblLayout w:type="fixed"/>
        <w:tblLook w:val="04A0"/>
      </w:tblPr>
      <w:tblGrid>
        <w:gridCol w:w="1908"/>
        <w:gridCol w:w="1800"/>
        <w:gridCol w:w="2040"/>
        <w:gridCol w:w="1920"/>
        <w:gridCol w:w="1920"/>
      </w:tblGrid>
      <w:tr w:rsidR="00155B2D" w:rsidTr="000A4610">
        <w:trPr>
          <w:trHeight w:val="5749"/>
        </w:trPr>
        <w:tc>
          <w:tcPr>
            <w:tcW w:w="1908" w:type="dxa"/>
          </w:tcPr>
          <w:p w:rsidR="00456CE1" w:rsidRDefault="00456CE1" w:rsidP="004C5107">
            <w:pPr>
              <w:jc w:val="center"/>
            </w:pPr>
          </w:p>
          <w:p w:rsidR="00456CE1" w:rsidRDefault="00456CE1" w:rsidP="004C5107">
            <w:pPr>
              <w:jc w:val="center"/>
            </w:pPr>
          </w:p>
          <w:p w:rsidR="00456CE1" w:rsidRDefault="00456CE1" w:rsidP="004C5107">
            <w:pPr>
              <w:jc w:val="center"/>
            </w:pPr>
          </w:p>
          <w:p w:rsidR="00155B2D" w:rsidRDefault="00155B2D" w:rsidP="004C5107">
            <w:pPr>
              <w:jc w:val="center"/>
            </w:pPr>
            <w:r>
              <w:t>Lestur - söngur</w:t>
            </w:r>
          </w:p>
          <w:p w:rsidR="003D6E05" w:rsidRDefault="00DA0A4B" w:rsidP="003D6E05">
            <w:r>
              <w:br/>
            </w:r>
            <w:r w:rsidR="003D6E05">
              <w:t xml:space="preserve"> Sproti bls. 25-26-27</w:t>
            </w:r>
          </w:p>
          <w:p w:rsidR="003D6E05" w:rsidRDefault="003D6E05" w:rsidP="003D6E05">
            <w:r>
              <w:t>Sproti bls. 11 -</w:t>
            </w:r>
          </w:p>
          <w:p w:rsidR="00155B2D" w:rsidRDefault="00155B2D" w:rsidP="000A4610">
            <w:pPr>
              <w:jc w:val="center"/>
            </w:pPr>
          </w:p>
          <w:p w:rsidR="00DA0A4B" w:rsidRDefault="00DA0A4B" w:rsidP="000A4610">
            <w:pPr>
              <w:jc w:val="center"/>
            </w:pPr>
          </w:p>
          <w:p w:rsidR="00155B2D" w:rsidRDefault="00427319" w:rsidP="006173EB"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1.5pt;margin-top:3.35pt;width:81.75pt;height:0;z-index:251676672" o:connectortype="straight"/>
              </w:pict>
            </w:r>
          </w:p>
          <w:p w:rsidR="00F91428" w:rsidRDefault="003D6E05" w:rsidP="00A5495E">
            <w:r>
              <w:t xml:space="preserve">Vinátta – fiðrildabók – </w:t>
            </w:r>
          </w:p>
          <w:p w:rsidR="00F91428" w:rsidRDefault="00427319" w:rsidP="00A925A8">
            <w:r>
              <w:rPr>
                <w:noProof/>
                <w:lang w:eastAsia="is-IS"/>
              </w:rPr>
              <w:pict>
                <v:shape id="_x0000_s1052" type="#_x0000_t32" style="position:absolute;margin-left:-5.05pt;margin-top:30.4pt;width:81.75pt;height:0;z-index:251677696" o:connectortype="straight"/>
              </w:pict>
            </w:r>
          </w:p>
          <w:p w:rsidR="00155B2D" w:rsidRDefault="00A925A8" w:rsidP="00A925A8">
            <w:r>
              <w:br/>
            </w:r>
            <w:r w:rsidR="003D6E05">
              <w:t>Vinátta - armar</w:t>
            </w:r>
          </w:p>
          <w:p w:rsidR="00155B2D" w:rsidRPr="00A67176" w:rsidRDefault="003D6E05" w:rsidP="00EB1D2E">
            <w:pPr>
              <w:jc w:val="center"/>
              <w:rPr>
                <w:b/>
              </w:rPr>
            </w:pPr>
            <w:r>
              <w:rPr>
                <w:b/>
              </w:rPr>
              <w:t>Muna að ræða um góðverk dagsins – heimaverkefni eða í skóla</w:t>
            </w:r>
          </w:p>
        </w:tc>
        <w:tc>
          <w:tcPr>
            <w:tcW w:w="1800" w:type="dxa"/>
          </w:tcPr>
          <w:p w:rsidR="00456CE1" w:rsidRDefault="00456CE1" w:rsidP="00457259"/>
          <w:p w:rsidR="00456CE1" w:rsidRDefault="00456CE1" w:rsidP="00457259"/>
          <w:p w:rsidR="00456CE1" w:rsidRDefault="00456CE1" w:rsidP="00457259"/>
          <w:p w:rsidR="00155B2D" w:rsidRDefault="00155B2D" w:rsidP="00457259">
            <w:r>
              <w:t>Lestur – söngur</w:t>
            </w:r>
            <w:r>
              <w:br/>
              <w:t xml:space="preserve"> </w:t>
            </w:r>
          </w:p>
          <w:p w:rsidR="00155B2D" w:rsidRDefault="00155B2D" w:rsidP="006F774D">
            <w:pPr>
              <w:jc w:val="center"/>
            </w:pPr>
          </w:p>
          <w:p w:rsidR="00155B2D" w:rsidRDefault="00427319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3" type="#_x0000_t32" style="position:absolute;left:0;text-align:left;margin-left:1.05pt;margin-top:1.35pt;width:81.75pt;height:0;z-index:251678720" o:connectortype="straight"/>
              </w:pict>
            </w:r>
          </w:p>
          <w:p w:rsidR="003D6E05" w:rsidRDefault="003D6E05" w:rsidP="003D6E05">
            <w:pPr>
              <w:jc w:val="center"/>
            </w:pPr>
          </w:p>
          <w:p w:rsidR="00A5495E" w:rsidRDefault="00A5495E" w:rsidP="00A5495E">
            <w:r>
              <w:t>Vinátta – fiðrildabók – bls. 1  - frelsi</w:t>
            </w:r>
          </w:p>
          <w:p w:rsidR="00A5495E" w:rsidRDefault="00A5495E" w:rsidP="00A5495E">
            <w:r>
              <w:t>Frelsi til að vera glaður,hamingju-samur, ánægður með sig. Teikna sig frjálsan.</w:t>
            </w:r>
          </w:p>
          <w:p w:rsidR="003D6E05" w:rsidRDefault="003D6E05" w:rsidP="003D6E05">
            <w:pPr>
              <w:jc w:val="center"/>
            </w:pPr>
          </w:p>
          <w:p w:rsidR="003D6E05" w:rsidRDefault="003D6E05" w:rsidP="003D6E05">
            <w:pPr>
              <w:jc w:val="center"/>
            </w:pPr>
          </w:p>
          <w:p w:rsidR="003D6E05" w:rsidRDefault="003D6E05" w:rsidP="003D6E05">
            <w:pPr>
              <w:jc w:val="center"/>
            </w:pPr>
          </w:p>
          <w:p w:rsidR="00155B2D" w:rsidRPr="00A67176" w:rsidRDefault="00427319" w:rsidP="003D6E05">
            <w:pPr>
              <w:jc w:val="center"/>
              <w:rPr>
                <w:b/>
              </w:rPr>
            </w:pPr>
            <w:r w:rsidRPr="00427319">
              <w:rPr>
                <w:noProof/>
                <w:lang w:eastAsia="is-IS"/>
              </w:rPr>
              <w:pict>
                <v:shape id="_x0000_s1054" type="#_x0000_t32" style="position:absolute;left:0;text-align:left;margin-left:-3.4pt;margin-top:1.05pt;width:81.75pt;height:0;z-index:251679744" o:connectortype="straight"/>
              </w:pict>
            </w:r>
            <w:r w:rsidR="00155B2D">
              <w:t>Söngstund</w:t>
            </w:r>
            <w:r w:rsidR="00155B2D">
              <w:br/>
            </w:r>
            <w:r w:rsidR="003D6E05">
              <w:rPr>
                <w:b/>
              </w:rPr>
              <w:t>Vinátta hjörtu</w:t>
            </w:r>
            <w:r w:rsidR="003D6E05">
              <w:rPr>
                <w:b/>
              </w:rPr>
              <w:br/>
              <w:t>í glugga og á gang</w:t>
            </w:r>
            <w:r w:rsidR="003D6E05">
              <w:rPr>
                <w:b/>
              </w:rPr>
              <w:br/>
            </w:r>
          </w:p>
        </w:tc>
        <w:tc>
          <w:tcPr>
            <w:tcW w:w="2040" w:type="dxa"/>
          </w:tcPr>
          <w:p w:rsidR="00456CE1" w:rsidRDefault="00456CE1" w:rsidP="003D6E05"/>
          <w:p w:rsidR="00456CE1" w:rsidRDefault="00456CE1" w:rsidP="003D6E05"/>
          <w:p w:rsidR="00456CE1" w:rsidRDefault="00456CE1" w:rsidP="003D6E05"/>
          <w:p w:rsidR="00155B2D" w:rsidRDefault="00155B2D" w:rsidP="003D6E05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D6E05">
              <w:rPr>
                <w:sz w:val="16"/>
                <w:szCs w:val="16"/>
              </w:rPr>
              <w:t>- söngur</w:t>
            </w:r>
            <w:r w:rsidR="003D6E05">
              <w:br/>
            </w:r>
          </w:p>
          <w:p w:rsidR="00456CE1" w:rsidRDefault="00427319" w:rsidP="00A5495E">
            <w:r>
              <w:rPr>
                <w:noProof/>
                <w:lang w:eastAsia="is-IS"/>
              </w:rPr>
              <w:pict>
                <v:shape id="_x0000_s1056" type="#_x0000_t32" style="position:absolute;margin-left:1.25pt;margin-top:32pt;width:81.75pt;height:0;z-index:251681792" o:connectortype="straight"/>
              </w:pict>
            </w:r>
            <w:r w:rsidR="00A5495E">
              <w:t>Gildi það sem mér finnst mikilvægt</w:t>
            </w:r>
            <w:r w:rsidR="00456CE1">
              <w:br/>
            </w:r>
          </w:p>
          <w:p w:rsidR="003D6E05" w:rsidRDefault="003D6E05" w:rsidP="003D6E05"/>
        </w:tc>
        <w:tc>
          <w:tcPr>
            <w:tcW w:w="1920" w:type="dxa"/>
          </w:tcPr>
          <w:p w:rsidR="00456CE1" w:rsidRDefault="00456CE1" w:rsidP="003D6E05"/>
          <w:p w:rsidR="00456CE1" w:rsidRDefault="00456CE1" w:rsidP="003D6E05"/>
          <w:p w:rsidR="00456CE1" w:rsidRDefault="00456CE1" w:rsidP="003D6E05"/>
          <w:p w:rsidR="003D6E05" w:rsidRDefault="003D6E05" w:rsidP="003D6E05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- </w:t>
            </w:r>
            <w:r w:rsidRPr="00DA0A4B">
              <w:rPr>
                <w:sz w:val="16"/>
                <w:szCs w:val="16"/>
              </w:rPr>
              <w:t xml:space="preserve"> (Lilla – fara yfir heimanámið) </w:t>
            </w:r>
            <w:r>
              <w:rPr>
                <w:sz w:val="16"/>
                <w:szCs w:val="16"/>
              </w:rPr>
              <w:t xml:space="preserve"> </w:t>
            </w:r>
          </w:p>
          <w:p w:rsidR="003D6E05" w:rsidRDefault="003D6E05" w:rsidP="003D6E05"/>
          <w:p w:rsidR="00A5495E" w:rsidRDefault="00A5495E" w:rsidP="00A5495E">
            <w:pPr>
              <w:jc w:val="center"/>
            </w:pPr>
            <w:r w:rsidRPr="00A5495E">
              <w:rPr>
                <w:b/>
              </w:rPr>
              <w:t>Virðing</w:t>
            </w:r>
            <w:r>
              <w:t xml:space="preserve"> </w:t>
            </w:r>
            <w:r>
              <w:br/>
              <w:t>fyrir sjálfum sér, fyrir öðrum, fyrir umhverfinu, fyrir dýrum, fyrir eigum.</w:t>
            </w:r>
          </w:p>
          <w:p w:rsidR="003D6E05" w:rsidRDefault="00456CE1" w:rsidP="003D6E05">
            <w:r>
              <w:br/>
            </w:r>
          </w:p>
          <w:p w:rsidR="00155B2D" w:rsidRDefault="00427319" w:rsidP="003D6E05">
            <w:r>
              <w:rPr>
                <w:noProof/>
                <w:lang w:eastAsia="is-IS"/>
              </w:rPr>
              <w:pict>
                <v:shape id="_x0000_s1060" type="#_x0000_t32" style="position:absolute;margin-left:-.7pt;margin-top:10.1pt;width:81.75pt;height:0;z-index:251685888" o:connectortype="straight"/>
              </w:pict>
            </w:r>
            <w:r>
              <w:rPr>
                <w:noProof/>
                <w:lang w:eastAsia="is-IS"/>
              </w:rPr>
              <w:pict>
                <v:shape id="_x0000_s1059" type="#_x0000_t32" style="position:absolute;margin-left:5.4pt;margin-top:96.5pt;width:81.75pt;height:0;z-index:251684864" o:connectortype="straight"/>
              </w:pict>
            </w:r>
          </w:p>
          <w:p w:rsidR="00774ED1" w:rsidRDefault="00774ED1" w:rsidP="00457259">
            <w:pPr>
              <w:jc w:val="center"/>
            </w:pPr>
          </w:p>
          <w:p w:rsidR="00A5495E" w:rsidRDefault="00A5495E" w:rsidP="00A5495E"/>
          <w:p w:rsidR="00A5495E" w:rsidRDefault="00A5495E" w:rsidP="00A5495E">
            <w:r>
              <w:t>Vinna upp verkefni ?</w:t>
            </w:r>
          </w:p>
          <w:p w:rsidR="00A5495E" w:rsidRDefault="00A5495E" w:rsidP="00A5495E">
            <w:r>
              <w:t>Sproti bls. 11 -</w:t>
            </w:r>
          </w:p>
          <w:p w:rsidR="00774ED1" w:rsidRDefault="00774ED1" w:rsidP="00457259">
            <w:pPr>
              <w:jc w:val="center"/>
            </w:pPr>
          </w:p>
        </w:tc>
        <w:tc>
          <w:tcPr>
            <w:tcW w:w="1920" w:type="dxa"/>
          </w:tcPr>
          <w:p w:rsidR="00155B2D" w:rsidRDefault="00155B2D" w:rsidP="009C11CB">
            <w:pPr>
              <w:jc w:val="center"/>
            </w:pPr>
          </w:p>
          <w:p w:rsidR="00155B2D" w:rsidRDefault="00155B2D" w:rsidP="00A925A8"/>
          <w:p w:rsidR="00A925A8" w:rsidRDefault="00774ED1" w:rsidP="003D6E05">
            <w:pPr>
              <w:jc w:val="center"/>
            </w:pPr>
            <w:r>
              <w:br/>
            </w:r>
          </w:p>
          <w:p w:rsidR="00456CE1" w:rsidRDefault="00456CE1" w:rsidP="003D6E05">
            <w:pPr>
              <w:jc w:val="center"/>
            </w:pPr>
          </w:p>
          <w:p w:rsidR="00456CE1" w:rsidRDefault="00456CE1" w:rsidP="003D6E05">
            <w:pPr>
              <w:jc w:val="center"/>
            </w:pPr>
          </w:p>
          <w:p w:rsidR="00456CE1" w:rsidRDefault="00456CE1" w:rsidP="003D6E05">
            <w:pPr>
              <w:jc w:val="center"/>
            </w:pPr>
          </w:p>
          <w:p w:rsidR="00456CE1" w:rsidRDefault="00456CE1" w:rsidP="003D6E05">
            <w:pPr>
              <w:jc w:val="center"/>
            </w:pPr>
          </w:p>
          <w:p w:rsidR="00155B2D" w:rsidRDefault="00427319" w:rsidP="004C5107">
            <w:r>
              <w:rPr>
                <w:noProof/>
                <w:lang w:eastAsia="is-IS"/>
              </w:rPr>
              <w:pict>
                <v:shape id="_x0000_s1057" type="#_x0000_t32" style="position:absolute;margin-left:-.15pt;margin-top:6pt;width:81.75pt;height:0;z-index:251682816" o:connectortype="straight"/>
              </w:pict>
            </w:r>
          </w:p>
          <w:p w:rsidR="00A5495E" w:rsidRDefault="003D6E05" w:rsidP="00A5495E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söngur</w:t>
            </w:r>
            <w:r>
              <w:br/>
            </w:r>
            <w:r w:rsidR="00A5495E" w:rsidRPr="00A5495E">
              <w:rPr>
                <w:b/>
              </w:rPr>
              <w:t>Vinátta</w:t>
            </w:r>
          </w:p>
          <w:p w:rsidR="003D6E05" w:rsidRPr="00A5495E" w:rsidRDefault="00A5495E" w:rsidP="00A5495E">
            <w:pPr>
              <w:jc w:val="center"/>
              <w:rPr>
                <w:b/>
              </w:rPr>
            </w:pPr>
            <w:r>
              <w:t>Hvernig eignast ég góðan vin?</w:t>
            </w:r>
            <w:r w:rsidRPr="00A5495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D6E05">
              <w:t>Vinabók</w:t>
            </w:r>
            <w:r w:rsidR="003D6E05">
              <w:br/>
            </w:r>
          </w:p>
          <w:p w:rsidR="00155B2D" w:rsidRDefault="00155B2D" w:rsidP="004C5107"/>
          <w:p w:rsidR="003D6E05" w:rsidRDefault="003D6E05" w:rsidP="00DA0A4B">
            <w:pPr>
              <w:jc w:val="center"/>
            </w:pPr>
          </w:p>
          <w:p w:rsidR="003D6E05" w:rsidRDefault="003D6E05" w:rsidP="00DA0A4B">
            <w:pPr>
              <w:jc w:val="center"/>
            </w:pPr>
          </w:p>
          <w:p w:rsidR="003D6E05" w:rsidRDefault="003D6E05" w:rsidP="00DA0A4B">
            <w:pPr>
              <w:jc w:val="center"/>
            </w:pPr>
          </w:p>
          <w:p w:rsidR="003D6E05" w:rsidRDefault="003D6E05" w:rsidP="00DA0A4B">
            <w:pPr>
              <w:jc w:val="center"/>
            </w:pPr>
          </w:p>
          <w:p w:rsidR="003D6E05" w:rsidRDefault="00427319" w:rsidP="00DA0A4B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6.65pt;margin-top:.35pt;width:81.75pt;height:0;z-index:251686912" o:connectortype="straight"/>
              </w:pict>
            </w:r>
          </w:p>
          <w:p w:rsidR="00627B12" w:rsidRDefault="000278F3" w:rsidP="00627B12">
            <w:pPr>
              <w:jc w:val="center"/>
            </w:pPr>
            <w:proofErr w:type="spellStart"/>
            <w:r>
              <w:t>Barrnálate</w:t>
            </w:r>
            <w:proofErr w:type="spellEnd"/>
            <w:r>
              <w:t xml:space="preserve"> og </w:t>
            </w:r>
            <w:proofErr w:type="spellStart"/>
            <w:r>
              <w:t>birkite</w:t>
            </w:r>
            <w:proofErr w:type="spellEnd"/>
            <w:r>
              <w:t xml:space="preserve"> </w:t>
            </w:r>
            <w:r w:rsidR="00627B12">
              <w:t>–</w:t>
            </w:r>
            <w:r>
              <w:t xml:space="preserve"> </w:t>
            </w:r>
          </w:p>
          <w:p w:rsidR="00155B2D" w:rsidRDefault="00627B12" w:rsidP="00627B12">
            <w:pPr>
              <w:jc w:val="center"/>
            </w:pPr>
            <w:r>
              <w:t>Val</w:t>
            </w:r>
          </w:p>
        </w:tc>
      </w:tr>
      <w:tr w:rsidR="00763E63" w:rsidTr="008A276F">
        <w:trPr>
          <w:trHeight w:val="1440"/>
        </w:trPr>
        <w:tc>
          <w:tcPr>
            <w:tcW w:w="9588" w:type="dxa"/>
            <w:gridSpan w:val="5"/>
          </w:tcPr>
          <w:p w:rsidR="00993C41" w:rsidRDefault="00993C41" w:rsidP="00154477">
            <w:pPr>
              <w:jc w:val="center"/>
            </w:pPr>
          </w:p>
          <w:p w:rsidR="00456CE1" w:rsidRDefault="00456CE1" w:rsidP="00456CE1">
            <w:pPr>
              <w:pStyle w:val="ListParagraph"/>
              <w:numPr>
                <w:ilvl w:val="0"/>
                <w:numId w:val="3"/>
              </w:numPr>
            </w:pPr>
            <w:r>
              <w:t>Leynivinur</w:t>
            </w:r>
            <w:r>
              <w:br/>
              <w:t xml:space="preserve"> Draga sér leynivin og skrifa eitthvað fallegt daglega.  </w:t>
            </w:r>
            <w:r>
              <w:br/>
              <w:t>Skrifa nafnið á miða og síðan les nemandinn upp það fallega sem sagt var um hann sjálfan af miðanum og límt í bókina.</w:t>
            </w:r>
            <w:r>
              <w:br/>
              <w:t xml:space="preserve">Miðarnir settir í körfu svo enginn viti hver leynivinurinn er. </w:t>
            </w:r>
            <w:r>
              <w:br/>
              <w:t xml:space="preserve">Mætti koma með miðann tilbúinn í skólann?      </w:t>
            </w:r>
            <w:r>
              <w:br/>
              <w:t xml:space="preserve">Kannski haf þetta í heimanámi að skrifa fallega setningu um leynivininn. </w:t>
            </w:r>
          </w:p>
          <w:p w:rsidR="00F91428" w:rsidRDefault="00F91428" w:rsidP="00456CE1">
            <w:pPr>
              <w:pStyle w:val="ListParagraph"/>
              <w:numPr>
                <w:ilvl w:val="0"/>
                <w:numId w:val="3"/>
              </w:numPr>
            </w:pPr>
            <w:r>
              <w:t>Eitt góðverk á dag í 3 daga, </w:t>
            </w:r>
            <w:r>
              <w:br/>
              <w:t>heima eða í skólanum skrifa og eða teikna það í fiðrildabókina.</w:t>
            </w:r>
          </w:p>
          <w:p w:rsidR="00F91428" w:rsidRPr="005F266B" w:rsidRDefault="00F91428" w:rsidP="00F91428">
            <w:pPr>
              <w:rPr>
                <w:b/>
              </w:rPr>
            </w:pPr>
            <w:r w:rsidRPr="005F266B">
              <w:rPr>
                <w:b/>
              </w:rPr>
              <w:t>Hvernig eignast ég góðan vin?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Vera vingjarnlegur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Deila dótinu þínu með öðrum og gera til skiptis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Ekki vera með stjórnsemi, allir ákveða leik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Vera róleg/</w:t>
            </w:r>
            <w:proofErr w:type="spellStart"/>
            <w:r>
              <w:t>ur</w:t>
            </w:r>
            <w:proofErr w:type="spellEnd"/>
            <w:r>
              <w:t>. Ekki vera með kjánalæti og hávaða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Hrósa vinum þínum, flott hjá þér. „góð tilraun“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Passa sig að pota ekki í vini sína, rekast utan í þá eða rífa af þeim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Aldrei að gera grín að neinum, þú veist að það er leiðinlegt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Ekki lemja, öskra eða uppnefna ef maður reiðist. Muna að ganga í burtu og  róa sig.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Ef þú lendir í vandræðum með sjálfan þig þá nærðu í fullorðinn til að hjálpa þér.</w:t>
            </w:r>
          </w:p>
          <w:p w:rsidR="00F91428" w:rsidRDefault="00F91428" w:rsidP="00F91428">
            <w:pPr>
              <w:pStyle w:val="ListParagraph"/>
              <w:numPr>
                <w:ilvl w:val="0"/>
                <w:numId w:val="5"/>
              </w:numPr>
            </w:pPr>
            <w:r>
              <w:t>Segðu „fyrirgefðu“ ef þú hefur sært tilfinningar einhvers.</w:t>
            </w:r>
          </w:p>
          <w:p w:rsidR="00F91428" w:rsidRDefault="00F91428" w:rsidP="00456CE1">
            <w:pPr>
              <w:pStyle w:val="ListParagraph"/>
              <w:numPr>
                <w:ilvl w:val="0"/>
                <w:numId w:val="3"/>
              </w:numPr>
            </w:pPr>
          </w:p>
          <w:p w:rsidR="00993C41" w:rsidRDefault="00993C41" w:rsidP="00456CE1">
            <w:pPr>
              <w:pStyle w:val="ListParagraph"/>
            </w:pPr>
          </w:p>
        </w:tc>
      </w:tr>
    </w:tbl>
    <w:p w:rsidR="00D01149" w:rsidRDefault="00155B2D">
      <w:r>
        <w:t xml:space="preserve">Vika </w:t>
      </w:r>
      <w:r w:rsidR="00456CE1">
        <w:t>6</w:t>
      </w:r>
    </w:p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E41"/>
    <w:multiLevelType w:val="hybridMultilevel"/>
    <w:tmpl w:val="BA526FA2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24658"/>
    <w:multiLevelType w:val="hybridMultilevel"/>
    <w:tmpl w:val="AB9050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51BEA"/>
    <w:multiLevelType w:val="hybridMultilevel"/>
    <w:tmpl w:val="35FEC4A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hyphenationZone w:val="425"/>
  <w:characterSpacingControl w:val="doNotCompress"/>
  <w:compat/>
  <w:rsids>
    <w:rsidRoot w:val="005D4F2D"/>
    <w:rsid w:val="000278F3"/>
    <w:rsid w:val="000A4610"/>
    <w:rsid w:val="00154477"/>
    <w:rsid w:val="00155B2D"/>
    <w:rsid w:val="001A2ACE"/>
    <w:rsid w:val="002079B0"/>
    <w:rsid w:val="002375DB"/>
    <w:rsid w:val="002D40AE"/>
    <w:rsid w:val="003004A2"/>
    <w:rsid w:val="0034305D"/>
    <w:rsid w:val="003D50A7"/>
    <w:rsid w:val="003D6E05"/>
    <w:rsid w:val="00427319"/>
    <w:rsid w:val="00456CE1"/>
    <w:rsid w:val="00457259"/>
    <w:rsid w:val="004C5107"/>
    <w:rsid w:val="005D4F2D"/>
    <w:rsid w:val="005F7584"/>
    <w:rsid w:val="006173EB"/>
    <w:rsid w:val="00627B12"/>
    <w:rsid w:val="0068100D"/>
    <w:rsid w:val="006F0DBF"/>
    <w:rsid w:val="006F774D"/>
    <w:rsid w:val="00763E63"/>
    <w:rsid w:val="00774ED1"/>
    <w:rsid w:val="008A276F"/>
    <w:rsid w:val="008A79AF"/>
    <w:rsid w:val="009342F0"/>
    <w:rsid w:val="00954182"/>
    <w:rsid w:val="00993C41"/>
    <w:rsid w:val="009C11CB"/>
    <w:rsid w:val="00A10675"/>
    <w:rsid w:val="00A5495E"/>
    <w:rsid w:val="00A67176"/>
    <w:rsid w:val="00A75F91"/>
    <w:rsid w:val="00A925A8"/>
    <w:rsid w:val="00AB72FF"/>
    <w:rsid w:val="00B13AC6"/>
    <w:rsid w:val="00B21F07"/>
    <w:rsid w:val="00B833AE"/>
    <w:rsid w:val="00C3302D"/>
    <w:rsid w:val="00CC297A"/>
    <w:rsid w:val="00D01149"/>
    <w:rsid w:val="00D52136"/>
    <w:rsid w:val="00D57188"/>
    <w:rsid w:val="00D62EB4"/>
    <w:rsid w:val="00D82E70"/>
    <w:rsid w:val="00DA0A4B"/>
    <w:rsid w:val="00E26F2C"/>
    <w:rsid w:val="00EB1D2E"/>
    <w:rsid w:val="00F10084"/>
    <w:rsid w:val="00F64814"/>
    <w:rsid w:val="00F91428"/>
    <w:rsid w:val="00F91E70"/>
    <w:rsid w:val="00FC2FC9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0" type="connector" idref="#_x0000_s1054"/>
        <o:r id="V:Rule11" type="connector" idref="#_x0000_s1057"/>
        <o:r id="V:Rule12" type="connector" idref="#_x0000_s1056"/>
        <o:r id="V:Rule13" type="connector" idref="#_x0000_s1061"/>
        <o:r id="V:Rule14" type="connector" idref="#_x0000_s1053"/>
        <o:r id="V:Rule15" type="connector" idref="#_x0000_s1059"/>
        <o:r id="V:Rule16" type="connector" idref="#_x0000_s1052"/>
        <o:r id="V:Rule17" type="connector" idref="#_x0000_s1060"/>
        <o:r id="V:Rule1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cp:lastPrinted>2012-09-13T14:59:00Z</cp:lastPrinted>
  <dcterms:created xsi:type="dcterms:W3CDTF">2012-09-20T17:06:00Z</dcterms:created>
  <dcterms:modified xsi:type="dcterms:W3CDTF">2012-09-28T14:59:00Z</dcterms:modified>
</cp:coreProperties>
</file>