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9F" w:rsidRPr="00892C9F" w:rsidRDefault="001867E0" w:rsidP="00892C9F">
      <w:pPr>
        <w:rPr>
          <w:rFonts w:ascii="Comic Sans MS" w:hAnsi="Comic Sans MS"/>
        </w:rPr>
      </w:pPr>
      <w:r w:rsidRPr="00892C9F">
        <w:rPr>
          <w:rFonts w:ascii="Comic Sans MS" w:hAnsi="Comic Sans MS"/>
        </w:rPr>
        <w:t xml:space="preserve">Ferð um </w:t>
      </w:r>
      <w:r w:rsidRPr="009D751D">
        <w:rPr>
          <w:rFonts w:ascii="Comic Sans MS" w:hAnsi="Comic Sans MS"/>
          <w:b/>
        </w:rPr>
        <w:t>Reykjanes</w:t>
      </w:r>
      <w:r w:rsidR="00A71BBE" w:rsidRPr="00892C9F">
        <w:rPr>
          <w:rFonts w:ascii="Comic Sans MS" w:hAnsi="Comic Sans MS"/>
        </w:rPr>
        <w:t xml:space="preserve">  24.08.2017     9 ára bekkur </w:t>
      </w:r>
    </w:p>
    <w:p w:rsidR="00E05F28" w:rsidRDefault="00892C9F" w:rsidP="00E05F28">
      <w:pPr>
        <w:rPr>
          <w:rFonts w:ascii="Comic Sans MS" w:hAnsi="Comic Sans MS"/>
        </w:rPr>
      </w:pPr>
      <w:r w:rsidRPr="00E05F28">
        <w:rPr>
          <w:rFonts w:ascii="Comic Sans MS" w:hAnsi="Comic Sans MS"/>
          <w:b/>
        </w:rPr>
        <w:t>Markmið:</w:t>
      </w:r>
      <w:r w:rsidRPr="00E05F28">
        <w:rPr>
          <w:rFonts w:ascii="Comic Sans MS" w:hAnsi="Comic Sans MS"/>
        </w:rPr>
        <w:br/>
        <w:t xml:space="preserve">Fræðast um orku – rafmagn – jarðskjálfta og fl. </w:t>
      </w:r>
      <w:r w:rsidRPr="00E05F28">
        <w:rPr>
          <w:rFonts w:ascii="Comic Sans MS" w:hAnsi="Comic Sans MS"/>
        </w:rPr>
        <w:br/>
        <w:t>Fræðast um Víkingaskip, hús og dýrin sem fylgdu þeim.</w:t>
      </w:r>
      <w:r w:rsidRPr="00E05F28">
        <w:rPr>
          <w:rFonts w:ascii="Comic Sans MS" w:hAnsi="Comic Sans MS"/>
        </w:rPr>
        <w:br/>
        <w:t>Fræðast um landið okkar</w:t>
      </w:r>
      <w:r w:rsidR="009D751D" w:rsidRPr="00E05F28">
        <w:rPr>
          <w:rFonts w:ascii="Comic Sans MS" w:hAnsi="Comic Sans MS"/>
        </w:rPr>
        <w:t>, flekaskil, náttúruna</w:t>
      </w:r>
      <w:r w:rsidRPr="00E05F28">
        <w:rPr>
          <w:rFonts w:ascii="Comic Sans MS" w:hAnsi="Comic Sans MS"/>
        </w:rPr>
        <w:t xml:space="preserve"> – Reykjanesið. </w:t>
      </w:r>
      <w:r w:rsidR="00A16A64">
        <w:rPr>
          <w:rFonts w:ascii="Comic Sans MS" w:hAnsi="Comic Sans MS"/>
        </w:rPr>
        <w:br/>
      </w:r>
      <w:r w:rsidRPr="00E05F28">
        <w:rPr>
          <w:rFonts w:ascii="Comic Sans MS" w:hAnsi="Comic Sans MS"/>
        </w:rPr>
        <w:br/>
      </w:r>
      <w:r w:rsidR="00A16A64" w:rsidRPr="00A16A64">
        <w:rPr>
          <w:rFonts w:ascii="Comic Sans MS" w:hAnsi="Comic Sans MS"/>
          <w:b/>
        </w:rPr>
        <w:t>Hæfni viðmið</w:t>
      </w:r>
    </w:p>
    <w:p w:rsidR="00E05F28" w:rsidRPr="00A16A64" w:rsidRDefault="00837968" w:rsidP="00E05F28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hyperlink r:id="rId7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Gert sér grein fyrir hvernig maðurinn er hluti af náttúrunni og lífsafkoma hans byggist á samspilinu við hana.</w:t>
        </w:r>
      </w:hyperlink>
    </w:p>
    <w:p w:rsidR="00E05F28" w:rsidRPr="00A16A64" w:rsidRDefault="00837968" w:rsidP="00E05F28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hyperlink r:id="rId8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Rætt eigin lífssýn og gildi, gert sér grein fyrir samspili náttúru og manns.</w:t>
        </w:r>
      </w:hyperlink>
    </w:p>
    <w:p w:rsidR="00E05F28" w:rsidRPr="00A16A64" w:rsidRDefault="00837968" w:rsidP="00E05F28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hyperlink r:id="rId9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Tekið þátt í að skoða, greina og bæta eigið umhverfi og náttúru.</w:t>
        </w:r>
      </w:hyperlink>
    </w:p>
    <w:p w:rsidR="00E05F28" w:rsidRPr="00A16A64" w:rsidRDefault="00837968" w:rsidP="00E05F28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hyperlink r:id="rId10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Sagt frá hvernig Ísland myndast og tekur breytingum.</w:t>
        </w:r>
      </w:hyperlink>
    </w:p>
    <w:p w:rsidR="00E05F28" w:rsidRPr="00A16A64" w:rsidRDefault="00837968" w:rsidP="00E05F28">
      <w:pPr>
        <w:pStyle w:val="ListParagraph"/>
        <w:numPr>
          <w:ilvl w:val="0"/>
          <w:numId w:val="19"/>
        </w:numPr>
        <w:rPr>
          <w:rStyle w:val="Hyperlink"/>
          <w:rFonts w:ascii="Comic Sans MS" w:hAnsi="Comic Sans MS"/>
          <w:color w:val="auto"/>
          <w:u w:val="none"/>
        </w:rPr>
      </w:pPr>
      <w:hyperlink r:id="rId11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Bent á dæmi um áhrif tækni og framkvæmda á mannlíf og umhverfi.</w:t>
        </w:r>
      </w:hyperlink>
    </w:p>
    <w:p w:rsidR="00E05F28" w:rsidRPr="00A16A64" w:rsidRDefault="00837968" w:rsidP="00E05F28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hyperlink r:id="rId12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Sagt frá gerð og mótun íslensk samfélags fyrr og nú.</w:t>
        </w:r>
      </w:hyperlink>
    </w:p>
    <w:p w:rsidR="00E05F28" w:rsidRPr="00A16A64" w:rsidRDefault="00837968" w:rsidP="00E05F28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hyperlink r:id="rId13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Sagt frá völdum þáttum og tímabilum í sögu fjölskyldu og heimabyggðar.</w:t>
        </w:r>
      </w:hyperlink>
    </w:p>
    <w:p w:rsidR="00892C9F" w:rsidRPr="00A16A64" w:rsidRDefault="00837968" w:rsidP="00E05F28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hyperlink r:id="rId14" w:history="1">
        <w:r w:rsidR="00892C9F" w:rsidRPr="00A16A64">
          <w:rPr>
            <w:rStyle w:val="Hyperlink"/>
            <w:rFonts w:ascii="Comic Sans MS" w:hAnsi="Comic Sans MS" w:cs="Arial"/>
            <w:bCs/>
            <w:color w:val="414141"/>
            <w:sz w:val="21"/>
            <w:szCs w:val="21"/>
            <w:u w:val="none"/>
            <w:bdr w:val="none" w:sz="0" w:space="0" w:color="auto" w:frame="1"/>
          </w:rPr>
          <w:t>Komið auga á nokkra þætti sem hafa haft áhrif á mannlífið í tímans rás, svo sem umhverfi og skipulag samfélaga.</w:t>
        </w:r>
      </w:hyperlink>
    </w:p>
    <w:p w:rsidR="00892C9F" w:rsidRPr="00892C9F" w:rsidRDefault="00892C9F">
      <w:pPr>
        <w:rPr>
          <w:rFonts w:ascii="Comic Sans MS" w:hAnsi="Comic Sans MS"/>
        </w:rPr>
      </w:pPr>
    </w:p>
    <w:p w:rsidR="001867E0" w:rsidRPr="00892C9F" w:rsidRDefault="00A71BBE">
      <w:pPr>
        <w:rPr>
          <w:rFonts w:ascii="Comic Sans MS" w:hAnsi="Comic Sans MS"/>
        </w:rPr>
      </w:pPr>
      <w:r w:rsidRPr="00892C9F">
        <w:rPr>
          <w:rFonts w:ascii="Comic Sans MS" w:hAnsi="Comic Sans MS"/>
        </w:rPr>
        <w:t>Lagt af stað 8:40</w:t>
      </w:r>
    </w:p>
    <w:p w:rsidR="001867E0" w:rsidRPr="00892C9F" w:rsidRDefault="0045109E" w:rsidP="001867E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C9F">
        <w:rPr>
          <w:rFonts w:ascii="Comic Sans MS" w:hAnsi="Comic Sans MS"/>
        </w:rPr>
        <w:t xml:space="preserve">Mæta um Kl. 9:30 </w:t>
      </w:r>
      <w:r w:rsidR="00652798" w:rsidRPr="00892C9F">
        <w:rPr>
          <w:rFonts w:ascii="Comic Sans MS" w:hAnsi="Comic Sans MS"/>
        </w:rPr>
        <w:t>á orkusafnið og skoða –</w:t>
      </w:r>
      <w:r w:rsidR="001867E0" w:rsidRPr="00892C9F">
        <w:rPr>
          <w:rFonts w:ascii="Comic Sans MS" w:hAnsi="Comic Sans MS"/>
        </w:rPr>
        <w:t xml:space="preserve"> jarðskjálfta</w:t>
      </w:r>
      <w:r w:rsidR="00652798" w:rsidRPr="00892C9F">
        <w:rPr>
          <w:rFonts w:ascii="Comic Sans MS" w:hAnsi="Comic Sans MS"/>
        </w:rPr>
        <w:t xml:space="preserve">r, orka </w:t>
      </w:r>
      <w:r w:rsidRPr="00892C9F">
        <w:rPr>
          <w:rFonts w:ascii="Comic Sans MS" w:hAnsi="Comic Sans MS"/>
        </w:rPr>
        <w:t xml:space="preserve">  - 4217891 og 8975223 </w:t>
      </w:r>
      <w:r w:rsidR="00E05F28">
        <w:rPr>
          <w:rFonts w:ascii="Comic Sans MS" w:hAnsi="Comic Sans MS"/>
        </w:rPr>
        <w:t>(Panta)</w:t>
      </w:r>
    </w:p>
    <w:p w:rsidR="001867E0" w:rsidRPr="00892C9F" w:rsidRDefault="001867E0" w:rsidP="001867E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C9F">
        <w:rPr>
          <w:rFonts w:ascii="Comic Sans MS" w:hAnsi="Comic Sans MS"/>
        </w:rPr>
        <w:t>Fara að flekaskilunum</w:t>
      </w:r>
      <w:r w:rsidR="0045109E" w:rsidRPr="00892C9F">
        <w:rPr>
          <w:rFonts w:ascii="Comic Sans MS" w:hAnsi="Comic Sans MS"/>
        </w:rPr>
        <w:t xml:space="preserve"> – Taka myndir og borða nesti</w:t>
      </w:r>
    </w:p>
    <w:p w:rsidR="00E05F28" w:rsidRDefault="0045109E" w:rsidP="00E05F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C9F">
        <w:rPr>
          <w:rFonts w:ascii="Comic Sans MS" w:hAnsi="Comic Sans MS"/>
        </w:rPr>
        <w:t xml:space="preserve">Vera kominn í innri Njarðvík kl. </w:t>
      </w:r>
      <w:r w:rsidR="00652798" w:rsidRPr="00892C9F">
        <w:rPr>
          <w:rFonts w:ascii="Comic Sans MS" w:hAnsi="Comic Sans MS"/>
        </w:rPr>
        <w:t>11:2</w:t>
      </w:r>
      <w:r w:rsidRPr="00892C9F">
        <w:rPr>
          <w:rFonts w:ascii="Comic Sans MS" w:hAnsi="Comic Sans MS"/>
        </w:rPr>
        <w:t xml:space="preserve">0 – 12:00  </w:t>
      </w:r>
      <w:r w:rsidR="001867E0" w:rsidRPr="00892C9F">
        <w:rPr>
          <w:rFonts w:ascii="Comic Sans MS" w:hAnsi="Comic Sans MS"/>
        </w:rPr>
        <w:t>Skoða víkingaskipið</w:t>
      </w:r>
      <w:r w:rsidRPr="00892C9F">
        <w:rPr>
          <w:rFonts w:ascii="Comic Sans MS" w:hAnsi="Comic Sans MS"/>
        </w:rPr>
        <w:t xml:space="preserve">,  </w:t>
      </w:r>
      <w:r w:rsidR="00E05F28">
        <w:rPr>
          <w:rFonts w:ascii="Comic Sans MS" w:hAnsi="Comic Sans MS"/>
        </w:rPr>
        <w:t>(</w:t>
      </w:r>
      <w:r w:rsidRPr="00892C9F">
        <w:rPr>
          <w:rFonts w:ascii="Comic Sans MS" w:hAnsi="Comic Sans MS"/>
        </w:rPr>
        <w:t>skoða dýrin í víkingadýragarðinum sem er á svæðinu</w:t>
      </w:r>
      <w:r w:rsidR="00E05F28">
        <w:rPr>
          <w:rFonts w:ascii="Comic Sans MS" w:hAnsi="Comic Sans MS"/>
        </w:rPr>
        <w:t xml:space="preserve"> – dýrin voru farin) </w:t>
      </w:r>
      <w:r w:rsidR="00E05F28">
        <w:rPr>
          <w:rFonts w:ascii="Comic Sans MS" w:hAnsi="Comic Sans MS"/>
        </w:rPr>
        <w:br/>
        <w:t xml:space="preserve">Það </w:t>
      </w:r>
      <w:r w:rsidR="00E05F28" w:rsidRPr="00892C9F">
        <w:rPr>
          <w:rFonts w:ascii="Comic Sans MS" w:hAnsi="Comic Sans MS"/>
        </w:rPr>
        <w:t>kostar 600 kr. pr. barn)</w:t>
      </w:r>
      <w:r w:rsidR="00E05F28">
        <w:rPr>
          <w:rFonts w:ascii="Comic Sans MS" w:hAnsi="Comic Sans MS"/>
        </w:rPr>
        <w:br/>
      </w:r>
      <w:r w:rsidRPr="00E05F28">
        <w:rPr>
          <w:rFonts w:ascii="Comic Sans MS" w:hAnsi="Comic Sans MS"/>
        </w:rPr>
        <w:t>Skoða gamla bæinn og leika sér á leiksvæðinu – (víkingasvæði).</w:t>
      </w:r>
      <w:r w:rsidRPr="00E05F28">
        <w:rPr>
          <w:rFonts w:ascii="Comic Sans MS" w:hAnsi="Comic Sans MS"/>
        </w:rPr>
        <w:br/>
        <w:t xml:space="preserve">422200   </w:t>
      </w:r>
      <w:hyperlink r:id="rId15" w:history="1">
        <w:r w:rsidRPr="00E05F28">
          <w:rPr>
            <w:rStyle w:val="Hyperlink"/>
            <w:rFonts w:ascii="Comic Sans MS" w:hAnsi="Comic Sans MS"/>
          </w:rPr>
          <w:t>info@vikingaheimar.is</w:t>
        </w:r>
      </w:hyperlink>
      <w:r w:rsidRPr="00E05F28">
        <w:rPr>
          <w:rFonts w:ascii="Comic Sans MS" w:hAnsi="Comic Sans MS"/>
        </w:rPr>
        <w:t xml:space="preserve">  (Pantaði tíma)</w:t>
      </w:r>
      <w:r w:rsidR="00A71BBE" w:rsidRPr="00E05F28">
        <w:rPr>
          <w:rFonts w:ascii="Comic Sans MS" w:hAnsi="Comic Sans MS"/>
        </w:rPr>
        <w:t xml:space="preserve">  </w:t>
      </w:r>
    </w:p>
    <w:p w:rsidR="0045109E" w:rsidRPr="00E05F28" w:rsidRDefault="00E05F28" w:rsidP="00E05F2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5F28">
        <w:rPr>
          <w:rFonts w:ascii="Comic Sans MS" w:hAnsi="Comic Sans MS"/>
        </w:rPr>
        <w:t>Grilla síðan á útisvæðinu</w:t>
      </w:r>
    </w:p>
    <w:p w:rsidR="001867E0" w:rsidRPr="00892C9F" w:rsidRDefault="00E05F28" w:rsidP="001867E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Það vannst ekki tíma í að f</w:t>
      </w:r>
      <w:r w:rsidR="0045109E" w:rsidRPr="00892C9F">
        <w:rPr>
          <w:rFonts w:ascii="Comic Sans MS" w:hAnsi="Comic Sans MS"/>
        </w:rPr>
        <w:t>ara í skessuhelli</w:t>
      </w:r>
      <w:r w:rsidR="00A71BBE" w:rsidRPr="00892C9F">
        <w:rPr>
          <w:rFonts w:ascii="Comic Sans MS" w:hAnsi="Comic Sans MS"/>
        </w:rPr>
        <w:t xml:space="preserve"> ef það er tími til að stoppa smá á leiðinni heim.  </w:t>
      </w:r>
      <w:r w:rsidR="0045109E" w:rsidRPr="00892C9F">
        <w:rPr>
          <w:rFonts w:ascii="Comic Sans MS" w:hAnsi="Comic Sans MS"/>
        </w:rPr>
        <w:t xml:space="preserve">Hellirinn er við gömlu höfnina í Keflavík opið 10:00 – 17:00  - 4213796 </w:t>
      </w:r>
      <w:r w:rsidR="00A71BBE" w:rsidRPr="00892C9F">
        <w:rPr>
          <w:rFonts w:ascii="Comic Sans MS" w:hAnsi="Comic Sans MS"/>
        </w:rPr>
        <w:t xml:space="preserve">         </w:t>
      </w:r>
      <w:r w:rsidR="0045109E" w:rsidRPr="00892C9F">
        <w:rPr>
          <w:rFonts w:ascii="Comic Sans MS" w:hAnsi="Comic Sans MS"/>
        </w:rPr>
        <w:t xml:space="preserve">skessan.is </w:t>
      </w:r>
    </w:p>
    <w:p w:rsidR="00406EB0" w:rsidRPr="00892C9F" w:rsidRDefault="00406EB0" w:rsidP="00406EB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C9F">
        <w:rPr>
          <w:rFonts w:ascii="Comic Sans MS" w:hAnsi="Comic Sans MS"/>
        </w:rPr>
        <w:t>Börnin koma sjálf með pylsur og pylsubrauð, röradrykk og sparinesti.</w:t>
      </w:r>
    </w:p>
    <w:p w:rsidR="00183EFF" w:rsidRPr="00892C9F" w:rsidRDefault="00183EFF" w:rsidP="001867E0">
      <w:pPr>
        <w:rPr>
          <w:rFonts w:ascii="Comic Sans MS" w:hAnsi="Comic Sans MS"/>
        </w:rPr>
      </w:pPr>
    </w:p>
    <w:p w:rsidR="00406EB0" w:rsidRPr="00892C9F" w:rsidRDefault="00406EB0" w:rsidP="001867E0">
      <w:pPr>
        <w:rPr>
          <w:rFonts w:ascii="Comic Sans MS" w:hAnsi="Comic Sans MS"/>
          <w:b/>
        </w:rPr>
      </w:pPr>
      <w:r w:rsidRPr="00892C9F">
        <w:rPr>
          <w:rFonts w:ascii="Comic Sans MS" w:hAnsi="Comic Sans MS"/>
          <w:b/>
        </w:rPr>
        <w:t>Verkefnalisti</w:t>
      </w:r>
    </w:p>
    <w:p w:rsidR="00183EFF" w:rsidRPr="00892C9F" w:rsidRDefault="00183EFF" w:rsidP="001867E0">
      <w:pPr>
        <w:rPr>
          <w:rFonts w:ascii="Comic Sans MS" w:hAnsi="Comic Sans MS"/>
        </w:rPr>
      </w:pPr>
      <w:r w:rsidRPr="00892C9F">
        <w:rPr>
          <w:rFonts w:ascii="Comic Sans MS" w:hAnsi="Comic Sans MS"/>
        </w:rPr>
        <w:t>Panta í orkusafnið</w:t>
      </w:r>
    </w:p>
    <w:p w:rsidR="00183EFF" w:rsidRPr="00892C9F" w:rsidRDefault="00183EFF" w:rsidP="001867E0">
      <w:pPr>
        <w:rPr>
          <w:rFonts w:ascii="Comic Sans MS" w:hAnsi="Comic Sans MS"/>
        </w:rPr>
      </w:pPr>
      <w:r w:rsidRPr="00892C9F">
        <w:rPr>
          <w:rFonts w:ascii="Comic Sans MS" w:hAnsi="Comic Sans MS"/>
        </w:rPr>
        <w:t>Panta í víkingaskipið</w:t>
      </w:r>
    </w:p>
    <w:p w:rsidR="00183EFF" w:rsidRPr="00892C9F" w:rsidRDefault="00183EFF" w:rsidP="001867E0">
      <w:pPr>
        <w:rPr>
          <w:rFonts w:ascii="Comic Sans MS" w:hAnsi="Comic Sans MS"/>
        </w:rPr>
      </w:pPr>
      <w:r w:rsidRPr="00892C9F">
        <w:rPr>
          <w:rFonts w:ascii="Comic Sans MS" w:hAnsi="Comic Sans MS"/>
        </w:rPr>
        <w:lastRenderedPageBreak/>
        <w:t>Panta rútu fyrir 45 farþega – kl 8:30 til 14:10 – fara á Reykjanesskagann – byrjum í Grindavík og endum</w:t>
      </w:r>
      <w:r w:rsidR="00652798" w:rsidRPr="00892C9F">
        <w:rPr>
          <w:rFonts w:ascii="Comic Sans MS" w:hAnsi="Comic Sans MS"/>
        </w:rPr>
        <w:t xml:space="preserve"> í </w:t>
      </w:r>
      <w:r w:rsidRPr="00892C9F">
        <w:rPr>
          <w:rFonts w:ascii="Comic Sans MS" w:hAnsi="Comic Sans MS"/>
        </w:rPr>
        <w:t xml:space="preserve"> </w:t>
      </w:r>
      <w:r w:rsidR="00406EB0" w:rsidRPr="00892C9F">
        <w:rPr>
          <w:rFonts w:ascii="Comic Sans MS" w:hAnsi="Comic Sans MS"/>
        </w:rPr>
        <w:t xml:space="preserve">Innri </w:t>
      </w:r>
      <w:r w:rsidRPr="00892C9F">
        <w:rPr>
          <w:rFonts w:ascii="Comic Sans MS" w:hAnsi="Comic Sans MS"/>
        </w:rPr>
        <w:t>Njarðvík og svo í skólann.</w:t>
      </w:r>
      <w:r w:rsidR="00652798" w:rsidRPr="00892C9F">
        <w:rPr>
          <w:rFonts w:ascii="Comic Sans MS" w:hAnsi="Comic Sans MS"/>
        </w:rPr>
        <w:t xml:space="preserve"> </w:t>
      </w:r>
    </w:p>
    <w:p w:rsidR="00183EFF" w:rsidRPr="00892C9F" w:rsidRDefault="00406EB0" w:rsidP="001867E0">
      <w:pPr>
        <w:rPr>
          <w:rFonts w:ascii="Comic Sans MS" w:hAnsi="Comic Sans MS"/>
        </w:rPr>
      </w:pPr>
      <w:r w:rsidRPr="00892C9F">
        <w:rPr>
          <w:rFonts w:ascii="Comic Sans MS" w:hAnsi="Comic Sans MS"/>
        </w:rPr>
        <w:t>Kaupa tómatsósu, sinnep, steiktan lauk, pylsur fyrir kennarana og pylsubrauð (auka ef einhver gleymir að koma með). Kol og kveikjulög.</w:t>
      </w:r>
      <w:r w:rsidR="00652798" w:rsidRPr="00892C9F">
        <w:rPr>
          <w:rFonts w:ascii="Comic Sans MS" w:hAnsi="Comic Sans MS"/>
        </w:rPr>
        <w:t xml:space="preserve"> </w:t>
      </w:r>
      <w:r w:rsidRPr="00892C9F">
        <w:rPr>
          <w:rFonts w:ascii="Comic Sans MS" w:hAnsi="Comic Sans MS"/>
        </w:rPr>
        <w:br/>
        <w:t>Muna eftir að taka drykk fyrir kennara.</w:t>
      </w:r>
      <w:r w:rsidRPr="00892C9F">
        <w:rPr>
          <w:rFonts w:ascii="Comic Sans MS" w:hAnsi="Comic Sans MS"/>
        </w:rPr>
        <w:br/>
        <w:t xml:space="preserve">  </w:t>
      </w:r>
      <w:r w:rsidRPr="00892C9F">
        <w:rPr>
          <w:rFonts w:ascii="Comic Sans MS" w:hAnsi="Comic Sans MS"/>
        </w:rPr>
        <w:br/>
        <w:t>Hníf</w:t>
      </w:r>
      <w:r w:rsidR="009D751D">
        <w:rPr>
          <w:rFonts w:ascii="Comic Sans MS" w:hAnsi="Comic Sans MS"/>
        </w:rPr>
        <w:t xml:space="preserve"> eða skæri</w:t>
      </w:r>
      <w:r w:rsidRPr="00892C9F">
        <w:rPr>
          <w:rFonts w:ascii="Comic Sans MS" w:hAnsi="Comic Sans MS"/>
        </w:rPr>
        <w:t xml:space="preserve"> til að opna pylsupakka, grilltöng, bréfþurrkur, plástra, ruslapoka</w:t>
      </w:r>
      <w:r w:rsidR="00652798" w:rsidRPr="00892C9F">
        <w:rPr>
          <w:rFonts w:ascii="Comic Sans MS" w:hAnsi="Comic Sans MS"/>
        </w:rPr>
        <w:t>, kveikjara.</w:t>
      </w:r>
      <w:r w:rsidR="00E05F28">
        <w:rPr>
          <w:rFonts w:ascii="Comic Sans MS" w:hAnsi="Comic Sans MS"/>
        </w:rPr>
        <w:t xml:space="preserve"> Það vantaði grind til að grilla á en við notuðumst við steina. Þannig að það er gott að hafa grind með til að grilla á.</w:t>
      </w:r>
    </w:p>
    <w:p w:rsidR="00652798" w:rsidRPr="00892C9F" w:rsidRDefault="00652798" w:rsidP="001867E0">
      <w:pPr>
        <w:rPr>
          <w:rFonts w:ascii="Comic Sans MS" w:hAnsi="Comic Sans MS"/>
        </w:rPr>
      </w:pPr>
    </w:p>
    <w:p w:rsidR="00406EB0" w:rsidRPr="00892C9F" w:rsidRDefault="00406EB0" w:rsidP="001867E0">
      <w:pPr>
        <w:rPr>
          <w:rFonts w:ascii="Comic Sans MS" w:hAnsi="Comic Sans MS"/>
        </w:rPr>
      </w:pPr>
    </w:p>
    <w:p w:rsidR="00183EFF" w:rsidRPr="00892C9F" w:rsidRDefault="00183EFF" w:rsidP="001867E0">
      <w:pPr>
        <w:rPr>
          <w:rFonts w:ascii="Comic Sans MS" w:hAnsi="Comic Sans MS"/>
        </w:rPr>
      </w:pPr>
    </w:p>
    <w:p w:rsidR="001867E0" w:rsidRPr="00892C9F" w:rsidRDefault="001867E0" w:rsidP="001867E0">
      <w:pPr>
        <w:rPr>
          <w:rFonts w:ascii="Comic Sans MS" w:hAnsi="Comic Sans MS"/>
        </w:rPr>
      </w:pPr>
      <w:bookmarkStart w:id="0" w:name="_GoBack"/>
      <w:bookmarkEnd w:id="0"/>
    </w:p>
    <w:sectPr w:rsidR="001867E0" w:rsidRPr="00892C9F" w:rsidSect="00456BF8">
      <w:headerReference w:type="default" r:id="rId16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68" w:rsidRDefault="00837968" w:rsidP="004B6DCE">
      <w:pPr>
        <w:spacing w:after="0" w:line="240" w:lineRule="auto"/>
      </w:pPr>
      <w:r>
        <w:separator/>
      </w:r>
    </w:p>
  </w:endnote>
  <w:endnote w:type="continuationSeparator" w:id="0">
    <w:p w:rsidR="00837968" w:rsidRDefault="00837968" w:rsidP="004B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68" w:rsidRDefault="00837968" w:rsidP="004B6DCE">
      <w:pPr>
        <w:spacing w:after="0" w:line="240" w:lineRule="auto"/>
      </w:pPr>
      <w:r>
        <w:separator/>
      </w:r>
    </w:p>
  </w:footnote>
  <w:footnote w:type="continuationSeparator" w:id="0">
    <w:p w:rsidR="00837968" w:rsidRDefault="00837968" w:rsidP="004B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CE" w:rsidRDefault="004B6DCE">
    <w:pPr>
      <w:pStyle w:val="Header"/>
    </w:pPr>
    <w:r>
      <w:t>Björg Vigfúsína Kjartansdóttir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AC"/>
    <w:multiLevelType w:val="hybridMultilevel"/>
    <w:tmpl w:val="225200D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0885"/>
    <w:multiLevelType w:val="multilevel"/>
    <w:tmpl w:val="1D7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01B51"/>
    <w:multiLevelType w:val="multilevel"/>
    <w:tmpl w:val="2D3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80279"/>
    <w:multiLevelType w:val="hybridMultilevel"/>
    <w:tmpl w:val="3A761C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59B6"/>
    <w:multiLevelType w:val="multilevel"/>
    <w:tmpl w:val="C8B8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2560B"/>
    <w:multiLevelType w:val="multilevel"/>
    <w:tmpl w:val="7B0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36CD3"/>
    <w:multiLevelType w:val="multilevel"/>
    <w:tmpl w:val="747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3640D"/>
    <w:multiLevelType w:val="multilevel"/>
    <w:tmpl w:val="3540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B6B08"/>
    <w:multiLevelType w:val="multilevel"/>
    <w:tmpl w:val="A052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D2EE0"/>
    <w:multiLevelType w:val="hybridMultilevel"/>
    <w:tmpl w:val="F220704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F08DB"/>
    <w:multiLevelType w:val="multilevel"/>
    <w:tmpl w:val="B220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472F1"/>
    <w:multiLevelType w:val="multilevel"/>
    <w:tmpl w:val="D31A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A40DF"/>
    <w:multiLevelType w:val="multilevel"/>
    <w:tmpl w:val="BBD2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D3F20"/>
    <w:multiLevelType w:val="multilevel"/>
    <w:tmpl w:val="C06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273136"/>
    <w:multiLevelType w:val="multilevel"/>
    <w:tmpl w:val="2D2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197EAC"/>
    <w:multiLevelType w:val="multilevel"/>
    <w:tmpl w:val="BBB2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032A1"/>
    <w:multiLevelType w:val="multilevel"/>
    <w:tmpl w:val="FDB8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036E6"/>
    <w:multiLevelType w:val="multilevel"/>
    <w:tmpl w:val="A00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D7A89"/>
    <w:multiLevelType w:val="multilevel"/>
    <w:tmpl w:val="74A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18"/>
  </w:num>
  <w:num w:numId="7">
    <w:abstractNumId w:val="1"/>
  </w:num>
  <w:num w:numId="8">
    <w:abstractNumId w:val="15"/>
  </w:num>
  <w:num w:numId="9">
    <w:abstractNumId w:val="11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17"/>
  </w:num>
  <w:num w:numId="15">
    <w:abstractNumId w:val="8"/>
  </w:num>
  <w:num w:numId="16">
    <w:abstractNumId w:val="2"/>
  </w:num>
  <w:num w:numId="17">
    <w:abstractNumId w:val="5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E0"/>
    <w:rsid w:val="00183EFF"/>
    <w:rsid w:val="001867E0"/>
    <w:rsid w:val="00406EB0"/>
    <w:rsid w:val="0045109E"/>
    <w:rsid w:val="00456BF8"/>
    <w:rsid w:val="004B6DCE"/>
    <w:rsid w:val="005F2BA1"/>
    <w:rsid w:val="00652798"/>
    <w:rsid w:val="00837968"/>
    <w:rsid w:val="00892C9F"/>
    <w:rsid w:val="009D751D"/>
    <w:rsid w:val="00A16A64"/>
    <w:rsid w:val="00A71BBE"/>
    <w:rsid w:val="00A92FE9"/>
    <w:rsid w:val="00DE18F0"/>
    <w:rsid w:val="00E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029"/>
  <w15:chartTrackingRefBased/>
  <w15:docId w15:val="{585ADA3A-BBCF-4B66-8F42-6D105D4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0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CE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4B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CE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.infomentor.is/Assessment/ManageMatrixTemplate/ViewMatrixTemplate/1040837" TargetMode="External"/><Relationship Id="rId13" Type="http://schemas.openxmlformats.org/officeDocument/2006/relationships/hyperlink" Target="https://im.infomentor.is/Assessment/ManageMatrixTemplate/ViewMatrixTemplate/10488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.infomentor.is/Assessment/ManageMatrixTemplate/ViewMatrixTemplate/1040837" TargetMode="External"/><Relationship Id="rId12" Type="http://schemas.openxmlformats.org/officeDocument/2006/relationships/hyperlink" Target="https://im.infomentor.is/Assessment/ManageMatrixTemplate/ViewMatrixTemplate/10488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.infomentor.is/Assessment/ManageMatrixTemplate/ViewMatrixTemplate/104883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vikingaheimar.is" TargetMode="External"/><Relationship Id="rId10" Type="http://schemas.openxmlformats.org/officeDocument/2006/relationships/hyperlink" Target="https://im.infomentor.is/Assessment/ManageMatrixTemplate/ViewMatrixTemplate/1040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.infomentor.is/Assessment/ManageMatrixTemplate/ViewMatrixTemplate/1040837" TargetMode="External"/><Relationship Id="rId14" Type="http://schemas.openxmlformats.org/officeDocument/2006/relationships/hyperlink" Target="https://im.infomentor.is/Assessment/ManageMatrixTemplate/ViewMatrixTemplate/1048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9</cp:revision>
  <dcterms:created xsi:type="dcterms:W3CDTF">2017-08-21T00:21:00Z</dcterms:created>
  <dcterms:modified xsi:type="dcterms:W3CDTF">2017-08-24T23:16:00Z</dcterms:modified>
</cp:coreProperties>
</file>