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2E" w:rsidRPr="00C44279" w:rsidRDefault="007F4D2E" w:rsidP="007F4D2E">
      <w:pPr>
        <w:spacing w:after="0" w:line="240" w:lineRule="auto"/>
        <w:rPr>
          <w:rFonts w:eastAsia="Times New Roman" w:cs="Times New Roman"/>
          <w:b/>
          <w:sz w:val="28"/>
          <w:szCs w:val="28"/>
          <w:lang w:eastAsia="is-IS"/>
        </w:rPr>
      </w:pPr>
      <w:r w:rsidRPr="00C44279">
        <w:rPr>
          <w:b/>
          <w:sz w:val="28"/>
          <w:szCs w:val="28"/>
        </w:rPr>
        <w:t>Hringekja í stærðfræði</w:t>
      </w:r>
    </w:p>
    <w:p w:rsidR="007F4D2E" w:rsidRPr="00C44279" w:rsidRDefault="007F4D2E" w:rsidP="007F4D2E">
      <w:pPr>
        <w:spacing w:before="100" w:beforeAutospacing="1" w:after="100" w:afterAutospacing="1" w:line="240" w:lineRule="auto"/>
        <w:rPr>
          <w:sz w:val="28"/>
          <w:szCs w:val="28"/>
        </w:rPr>
      </w:pPr>
      <w:r w:rsidRPr="00C44279">
        <w:rPr>
          <w:sz w:val="28"/>
          <w:szCs w:val="28"/>
        </w:rPr>
        <w:t>4 stöðvar</w:t>
      </w:r>
      <w:r w:rsidRPr="00C44279">
        <w:rPr>
          <w:rFonts w:eastAsia="Times New Roman" w:cs="Times New Roman"/>
          <w:sz w:val="28"/>
          <w:szCs w:val="28"/>
          <w:lang w:eastAsia="is-IS"/>
        </w:rPr>
        <w:t xml:space="preserve"> </w:t>
      </w:r>
    </w:p>
    <w:p w:rsidR="007F4D2E" w:rsidRPr="00C44279" w:rsidRDefault="007F4D2E" w:rsidP="007F4D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44279">
        <w:rPr>
          <w:rFonts w:eastAsia="Times New Roman" w:cs="Times New Roman"/>
          <w:sz w:val="28"/>
          <w:szCs w:val="28"/>
          <w:lang w:eastAsia="is-IS"/>
        </w:rPr>
        <w:t xml:space="preserve">Ljósrita og Vinna bls. </w:t>
      </w:r>
      <w:r w:rsidRPr="00C44279">
        <w:rPr>
          <w:rFonts w:eastAsia="Times New Roman" w:cs="Times New Roman"/>
          <w:b/>
          <w:sz w:val="28"/>
          <w:szCs w:val="28"/>
          <w:lang w:eastAsia="is-IS"/>
        </w:rPr>
        <w:t xml:space="preserve">12 og 13 </w:t>
      </w:r>
      <w:r w:rsidRPr="00C44279">
        <w:rPr>
          <w:rFonts w:eastAsia="Times New Roman" w:cs="Times New Roman"/>
          <w:sz w:val="28"/>
          <w:szCs w:val="28"/>
          <w:lang w:eastAsia="is-IS"/>
        </w:rPr>
        <w:t>Einingu 5</w:t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</w:p>
    <w:p w:rsidR="007F4D2E" w:rsidRPr="00C44279" w:rsidRDefault="007F4D2E" w:rsidP="007F4D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C44279">
        <w:rPr>
          <w:rFonts w:eastAsia="Times New Roman" w:cs="Times New Roman"/>
          <w:sz w:val="28"/>
          <w:szCs w:val="28"/>
          <w:lang w:eastAsia="is-IS"/>
        </w:rPr>
        <w:t xml:space="preserve">Ljósrita og Vinna bls. </w:t>
      </w:r>
      <w:r w:rsidRPr="00C44279">
        <w:rPr>
          <w:rFonts w:eastAsia="Times New Roman" w:cs="Times New Roman"/>
          <w:b/>
          <w:sz w:val="28"/>
          <w:szCs w:val="28"/>
          <w:lang w:eastAsia="is-IS"/>
        </w:rPr>
        <w:t xml:space="preserve">15 </w:t>
      </w:r>
      <w:r w:rsidRPr="00C44279">
        <w:rPr>
          <w:rFonts w:eastAsia="Times New Roman" w:cs="Times New Roman"/>
          <w:sz w:val="28"/>
          <w:szCs w:val="28"/>
          <w:lang w:eastAsia="is-IS"/>
        </w:rPr>
        <w:t xml:space="preserve">í Einingu 5 </w:t>
      </w:r>
      <w:r w:rsidRPr="00C44279">
        <w:rPr>
          <w:sz w:val="28"/>
          <w:szCs w:val="28"/>
        </w:rPr>
        <w:t>Skoða meðal annars aldur trjáa. Nokkrar stærðir af tjáplöttum eru hafðir til hliðsjónar. (Sneið úr trjábol)</w:t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sz w:val="28"/>
          <w:szCs w:val="28"/>
        </w:rPr>
        <w:t xml:space="preserve">Þegar þau eru búin fara þau í verkefni </w:t>
      </w:r>
      <w:r w:rsidRPr="00C44279">
        <w:rPr>
          <w:b/>
          <w:sz w:val="28"/>
          <w:szCs w:val="28"/>
        </w:rPr>
        <w:t xml:space="preserve">27 </w:t>
      </w:r>
      <w:r w:rsidRPr="00C44279">
        <w:rPr>
          <w:sz w:val="28"/>
          <w:szCs w:val="28"/>
        </w:rPr>
        <w:t>um ættartré</w:t>
      </w:r>
      <w:r w:rsidRPr="00C44279">
        <w:rPr>
          <w:sz w:val="28"/>
          <w:szCs w:val="28"/>
        </w:rPr>
        <w:br/>
      </w:r>
    </w:p>
    <w:p w:rsidR="007F4D2E" w:rsidRPr="00C44279" w:rsidRDefault="007F4D2E" w:rsidP="007F4D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C44279">
        <w:rPr>
          <w:rFonts w:eastAsia="Times New Roman" w:cs="Times New Roman"/>
          <w:sz w:val="28"/>
          <w:szCs w:val="28"/>
          <w:lang w:eastAsia="is-IS"/>
        </w:rPr>
        <w:t xml:space="preserve">Ljósrita og Vinna bls. </w:t>
      </w:r>
      <w:r w:rsidRPr="00C44279">
        <w:rPr>
          <w:rFonts w:eastAsia="Times New Roman" w:cs="Times New Roman"/>
          <w:b/>
          <w:sz w:val="28"/>
          <w:szCs w:val="28"/>
          <w:lang w:eastAsia="is-IS"/>
        </w:rPr>
        <w:t>18 og 19</w:t>
      </w:r>
      <w:r w:rsidRPr="00C44279">
        <w:rPr>
          <w:rFonts w:eastAsia="Times New Roman" w:cs="Times New Roman"/>
          <w:sz w:val="28"/>
          <w:szCs w:val="28"/>
          <w:lang w:eastAsia="is-IS"/>
        </w:rPr>
        <w:t xml:space="preserve"> Eining 5</w:t>
      </w:r>
      <w:r w:rsidRPr="00C44279">
        <w:rPr>
          <w:sz w:val="28"/>
          <w:szCs w:val="28"/>
        </w:rPr>
        <w:br/>
        <w:t>Flatarmál og speglunarásar laufblaða</w:t>
      </w:r>
      <w:r w:rsidRPr="00C44279">
        <w:rPr>
          <w:rFonts w:eastAsia="Times New Roman" w:cs="Times New Roman"/>
          <w:sz w:val="28"/>
          <w:szCs w:val="28"/>
          <w:lang w:eastAsia="is-IS"/>
        </w:rPr>
        <w:t xml:space="preserve"> </w:t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</w:p>
    <w:p w:rsidR="007F4D2E" w:rsidRPr="00C44279" w:rsidRDefault="007F4D2E" w:rsidP="007F4D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C44279">
        <w:rPr>
          <w:rFonts w:eastAsia="Times New Roman" w:cs="Times New Roman"/>
          <w:sz w:val="28"/>
          <w:szCs w:val="28"/>
          <w:lang w:eastAsia="is-IS"/>
        </w:rPr>
        <w:t xml:space="preserve">Ljósrita og Vinna bls. </w:t>
      </w:r>
      <w:r w:rsidRPr="00C44279">
        <w:rPr>
          <w:rFonts w:eastAsia="Times New Roman" w:cs="Times New Roman"/>
          <w:b/>
          <w:sz w:val="28"/>
          <w:szCs w:val="28"/>
          <w:lang w:eastAsia="is-IS"/>
        </w:rPr>
        <w:t>25</w:t>
      </w:r>
      <w:r w:rsidRPr="00C44279">
        <w:rPr>
          <w:rFonts w:eastAsia="Times New Roman" w:cs="Times New Roman"/>
          <w:sz w:val="28"/>
          <w:szCs w:val="28"/>
          <w:lang w:eastAsia="is-IS"/>
        </w:rPr>
        <w:t xml:space="preserve"> Eining 5 Mæla lengd og þyngd tréhluta </w:t>
      </w:r>
      <w:r w:rsidRPr="00C44279">
        <w:rPr>
          <w:rFonts w:eastAsia="Times New Roman" w:cs="Times New Roman"/>
          <w:sz w:val="28"/>
          <w:szCs w:val="28"/>
          <w:lang w:eastAsia="is-IS"/>
        </w:rPr>
        <w:br/>
        <w:t>Finna 6 hluti úr tré til að mæla nota Vog, málband eða reglustika – skrá hjá sér á blað.</w:t>
      </w:r>
    </w:p>
    <w:p w:rsidR="007F4D2E" w:rsidRPr="00C44279" w:rsidRDefault="007F4D2E" w:rsidP="007F4D2E">
      <w:pPr>
        <w:spacing w:after="0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7F4D2E" w:rsidRPr="00C44279" w:rsidRDefault="007F4D2E" w:rsidP="007F4D2E">
      <w:pPr>
        <w:spacing w:after="0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C44279">
        <w:rPr>
          <w:rFonts w:eastAsia="Times New Roman" w:cs="Times New Roman"/>
          <w:b/>
          <w:sz w:val="28"/>
          <w:szCs w:val="28"/>
          <w:lang w:eastAsia="is-IS"/>
        </w:rPr>
        <w:t>Aukaverkefni  mætti vera í heimanámi????</w:t>
      </w:r>
      <w:r w:rsidRPr="00C44279">
        <w:rPr>
          <w:rFonts w:eastAsia="Times New Roman" w:cs="Times New Roman"/>
          <w:sz w:val="28"/>
          <w:szCs w:val="28"/>
          <w:lang w:eastAsia="is-IS"/>
        </w:rPr>
        <w:br/>
        <w:t xml:space="preserve">Mis langar trjágreinar. </w:t>
      </w:r>
      <w:r w:rsidRPr="00C44279">
        <w:rPr>
          <w:rFonts w:eastAsia="Times New Roman" w:cs="Times New Roman"/>
          <w:sz w:val="28"/>
          <w:szCs w:val="28"/>
          <w:lang w:eastAsia="is-IS"/>
        </w:rPr>
        <w:br/>
        <w:t xml:space="preserve">Finna hvað greinarnar eru langar teikna hæðina á blað og skrá </w:t>
      </w:r>
      <w:proofErr w:type="spellStart"/>
      <w:r w:rsidRPr="00C44279">
        <w:rPr>
          <w:rFonts w:eastAsia="Times New Roman" w:cs="Times New Roman"/>
          <w:sz w:val="28"/>
          <w:szCs w:val="28"/>
          <w:lang w:eastAsia="is-IS"/>
        </w:rPr>
        <w:t>cm</w:t>
      </w:r>
      <w:proofErr w:type="spellEnd"/>
      <w:r w:rsidRPr="00C44279">
        <w:rPr>
          <w:rFonts w:eastAsia="Times New Roman" w:cs="Times New Roman"/>
          <w:sz w:val="28"/>
          <w:szCs w:val="28"/>
          <w:lang w:eastAsia="is-IS"/>
        </w:rPr>
        <w:t xml:space="preserve">.  Eftir röð t.d. </w:t>
      </w:r>
    </w:p>
    <w:p w:rsidR="007F4D2E" w:rsidRPr="00C44279" w:rsidRDefault="007F4D2E" w:rsidP="007F4D2E">
      <w:pPr>
        <w:spacing w:after="0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C44279">
        <w:rPr>
          <w:rFonts w:eastAsia="Times New Roman" w:cs="Times New Roman"/>
          <w:noProof/>
          <w:sz w:val="28"/>
          <w:szCs w:val="28"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206375</wp:posOffset>
            </wp:positionV>
            <wp:extent cx="762000" cy="781050"/>
            <wp:effectExtent l="171450" t="152400" r="152400" b="133350"/>
            <wp:wrapTight wrapText="bothSides">
              <wp:wrapPolygon edited="0">
                <wp:start x="20325" y="-994"/>
                <wp:lineTo x="3" y="-517"/>
                <wp:lineTo x="-974" y="4097"/>
                <wp:lineTo x="-1360" y="19898"/>
                <wp:lineTo x="-935" y="20224"/>
                <wp:lineTo x="1185" y="21854"/>
                <wp:lineTo x="1610" y="22180"/>
                <wp:lineTo x="7766" y="22218"/>
                <wp:lineTo x="8101" y="21804"/>
                <wp:lineTo x="21173" y="21791"/>
                <wp:lineTo x="22175" y="20550"/>
                <wp:lineTo x="22329" y="18656"/>
                <wp:lineTo x="22612" y="11496"/>
                <wp:lineTo x="22535" y="1376"/>
                <wp:lineTo x="22445" y="636"/>
                <wp:lineTo x="20325" y="-994"/>
              </wp:wrapPolygon>
            </wp:wrapTight>
            <wp:docPr id="3" name="rg_hi" descr="https://encrypted-tbn2.google.com/images?q=tbn:ANd9GcQsCmkzZ-XYzoA8aejBl6iRFh4zXfbuGRx4oDyCzcOXx5FMIx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QsCmkzZ-XYzoA8aejBl6iRFh4zXfbuGRx4oDyCzcOXx5FMIxw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305924"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D2E" w:rsidRPr="00C44279" w:rsidRDefault="007F4D2E" w:rsidP="007F4D2E">
      <w:pPr>
        <w:spacing w:after="0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C44279">
        <w:rPr>
          <w:noProof/>
          <w:sz w:val="28"/>
          <w:szCs w:val="28"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58420</wp:posOffset>
            </wp:positionV>
            <wp:extent cx="598805" cy="614045"/>
            <wp:effectExtent l="114300" t="114300" r="125095" b="109855"/>
            <wp:wrapTight wrapText="bothSides">
              <wp:wrapPolygon edited="0">
                <wp:start x="19819" y="-1139"/>
                <wp:lineTo x="1680" y="-1426"/>
                <wp:lineTo x="-872" y="1732"/>
                <wp:lineTo x="-1592" y="19948"/>
                <wp:lineTo x="-1052" y="20362"/>
                <wp:lineTo x="1107" y="22021"/>
                <wp:lineTo x="1646" y="22436"/>
                <wp:lineTo x="13881" y="22452"/>
                <wp:lineTo x="14306" y="21926"/>
                <wp:lineTo x="21601" y="21559"/>
                <wp:lineTo x="22027" y="21033"/>
                <wp:lineTo x="22730" y="14748"/>
                <wp:lineTo x="22632" y="1876"/>
                <wp:lineTo x="22518" y="935"/>
                <wp:lineTo x="19819" y="-1139"/>
              </wp:wrapPolygon>
            </wp:wrapTight>
            <wp:docPr id="4" name="rg_hi" descr="https://encrypted-tbn2.google.com/images?q=tbn:ANd9GcQsCmkzZ-XYzoA8aejBl6iRFh4zXfbuGRx4oDyCzcOXx5FMIx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QsCmkzZ-XYzoA8aejBl6iRFh4zXfbuGRx4oDyCzcOXx5FMIxw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305924">
                      <a:off x="0" y="0"/>
                      <a:ext cx="59880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279">
        <w:rPr>
          <w:noProof/>
          <w:sz w:val="28"/>
          <w:szCs w:val="28"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158115</wp:posOffset>
            </wp:positionV>
            <wp:extent cx="541655" cy="554990"/>
            <wp:effectExtent l="133350" t="114300" r="106045" b="92710"/>
            <wp:wrapTight wrapText="bothSides">
              <wp:wrapPolygon edited="0">
                <wp:start x="20340" y="-1277"/>
                <wp:lineTo x="287" y="-1595"/>
                <wp:lineTo x="-1865" y="11853"/>
                <wp:lineTo x="-2046" y="19265"/>
                <wp:lineTo x="-1449" y="19724"/>
                <wp:lineTo x="1534" y="22018"/>
                <wp:lineTo x="2131" y="22477"/>
                <wp:lineTo x="10792" y="22530"/>
                <wp:lineTo x="11262" y="21948"/>
                <wp:lineTo x="20991" y="21877"/>
                <wp:lineTo x="22401" y="20130"/>
                <wp:lineTo x="22962" y="15842"/>
                <wp:lineTo x="22853" y="1600"/>
                <wp:lineTo x="22727" y="559"/>
                <wp:lineTo x="20340" y="-1277"/>
              </wp:wrapPolygon>
            </wp:wrapTight>
            <wp:docPr id="1" name="rg_hi" descr="https://encrypted-tbn2.google.com/images?q=tbn:ANd9GcQsCmkzZ-XYzoA8aejBl6iRFh4zXfbuGRx4oDyCzcOXx5FMIx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QsCmkzZ-XYzoA8aejBl6iRFh4zXfbuGRx4oDyCzcOXx5FMIxw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305924">
                      <a:off x="0" y="0"/>
                      <a:ext cx="54165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279">
        <w:rPr>
          <w:rFonts w:eastAsia="Times New Roman" w:cs="Times New Roman"/>
          <w:sz w:val="28"/>
          <w:szCs w:val="28"/>
          <w:lang w:eastAsia="is-IS"/>
        </w:rPr>
        <w:t xml:space="preserve"> </w:t>
      </w:r>
      <w:r w:rsidRPr="00C44279">
        <w:rPr>
          <w:rFonts w:eastAsia="Times New Roman" w:cs="Times New Roman"/>
          <w:sz w:val="28"/>
          <w:szCs w:val="28"/>
          <w:lang w:eastAsia="is-IS"/>
        </w:rPr>
        <w:br/>
      </w:r>
      <w:r w:rsidRPr="00C44279">
        <w:rPr>
          <w:sz w:val="28"/>
          <w:szCs w:val="28"/>
        </w:rPr>
        <w:br/>
      </w:r>
    </w:p>
    <w:p w:rsidR="007F4D2E" w:rsidRPr="00C44279" w:rsidRDefault="007F4D2E" w:rsidP="007F4D2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s-IS"/>
        </w:rPr>
      </w:pPr>
    </w:p>
    <w:p w:rsidR="007F4D2E" w:rsidRPr="00C44279" w:rsidRDefault="007F4D2E" w:rsidP="007F4D2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s-IS"/>
        </w:rPr>
      </w:pPr>
    </w:p>
    <w:p w:rsidR="007F4D2E" w:rsidRPr="00C44279" w:rsidRDefault="007F4D2E" w:rsidP="007F4D2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s-IS"/>
        </w:rPr>
      </w:pPr>
    </w:p>
    <w:p w:rsidR="007F4D2E" w:rsidRPr="00C44279" w:rsidRDefault="007F4D2E" w:rsidP="007F4D2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s-IS"/>
        </w:rPr>
      </w:pPr>
    </w:p>
    <w:p w:rsidR="007F4D2E" w:rsidRPr="00C44279" w:rsidRDefault="007F4D2E" w:rsidP="007F4D2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s-IS"/>
        </w:rPr>
      </w:pPr>
    </w:p>
    <w:p w:rsidR="007F4D2E" w:rsidRDefault="007F4D2E" w:rsidP="007F4D2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s-IS"/>
        </w:rPr>
      </w:pPr>
    </w:p>
    <w:p w:rsidR="007F4D2E" w:rsidRPr="00C44279" w:rsidRDefault="007F4D2E" w:rsidP="007F4D2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s-IS"/>
        </w:rPr>
      </w:pPr>
    </w:p>
    <w:p w:rsidR="007F4D2E" w:rsidRPr="00C44279" w:rsidRDefault="007F4D2E" w:rsidP="007F4D2E">
      <w:pPr>
        <w:spacing w:after="0" w:line="240" w:lineRule="auto"/>
        <w:rPr>
          <w:rFonts w:eastAsia="Times New Roman" w:cs="Times New Roman"/>
          <w:b/>
          <w:sz w:val="28"/>
          <w:szCs w:val="28"/>
          <w:lang w:eastAsia="is-IS"/>
        </w:rPr>
      </w:pPr>
    </w:p>
    <w:p w:rsidR="007F4D2E" w:rsidRPr="00C44279" w:rsidRDefault="007F4D2E" w:rsidP="007F4D2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s-IS"/>
        </w:rPr>
      </w:pPr>
    </w:p>
    <w:p w:rsidR="00D01149" w:rsidRDefault="00D01149"/>
    <w:sectPr w:rsidR="00D01149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4AA4"/>
    <w:multiLevelType w:val="hybridMultilevel"/>
    <w:tmpl w:val="6430E62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D2E"/>
    <w:rsid w:val="006F0DBF"/>
    <w:rsid w:val="007F4D2E"/>
    <w:rsid w:val="008B549A"/>
    <w:rsid w:val="00D01149"/>
    <w:rsid w:val="00D82E70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2E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</cp:revision>
  <dcterms:created xsi:type="dcterms:W3CDTF">2012-09-01T09:34:00Z</dcterms:created>
  <dcterms:modified xsi:type="dcterms:W3CDTF">2012-09-01T09:35:00Z</dcterms:modified>
</cp:coreProperties>
</file>